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Version"/>
    <w:p w:rsidR="00BF69AC" w:rsidRPr="0057510A" w:rsidRDefault="00623B7B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57510A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1"/>
              <w:maxLength w:val="4"/>
            </w:textInput>
          </w:ffData>
        </w:fldChar>
      </w:r>
      <w:bookmarkStart w:id="1" w:name="AnnexeNo"/>
      <w:r w:rsidRPr="0057510A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57510A">
        <w:rPr>
          <w:rFonts w:ascii="Arial Narrow" w:hAnsi="Arial Narrow"/>
          <w:color w:val="FFFFFF" w:themeColor="background1"/>
          <w:sz w:val="16"/>
          <w:szCs w:val="16"/>
        </w:rPr>
      </w:r>
      <w:r w:rsidRPr="0057510A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57510A">
        <w:rPr>
          <w:rFonts w:ascii="Arial Narrow" w:hAnsi="Arial Narrow"/>
          <w:noProof/>
          <w:color w:val="FFFFFF" w:themeColor="background1"/>
          <w:sz w:val="16"/>
          <w:szCs w:val="16"/>
        </w:rPr>
        <w:t>7.01</w:t>
      </w:r>
      <w:r w:rsidRPr="0057510A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1"/>
      <w:r w:rsidRPr="0057510A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647C4C" w:rsidRPr="0057510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r w:rsidR="00647C4C" w:rsidRPr="0057510A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647C4C" w:rsidRPr="0057510A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647C4C" w:rsidRPr="0057510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647C4C" w:rsidRPr="0057510A">
        <w:rPr>
          <w:rFonts w:ascii="Arial Narrow" w:hAnsi="Arial Narrow"/>
          <w:noProof/>
          <w:color w:val="FFFFFF" w:themeColor="background1"/>
          <w:sz w:val="16"/>
          <w:szCs w:val="16"/>
          <w:lang w:val="fr-FR"/>
        </w:rPr>
        <w:t>2</w:t>
      </w:r>
      <w:r w:rsidR="00647C4C" w:rsidRPr="0057510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0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237"/>
        <w:gridCol w:w="124"/>
        <w:gridCol w:w="160"/>
        <w:gridCol w:w="1275"/>
        <w:gridCol w:w="859"/>
        <w:gridCol w:w="380"/>
        <w:gridCol w:w="160"/>
        <w:gridCol w:w="160"/>
        <w:gridCol w:w="858"/>
        <w:gridCol w:w="851"/>
        <w:gridCol w:w="257"/>
        <w:gridCol w:w="170"/>
      </w:tblGrid>
      <w:tr w:rsidR="00053B69" w:rsidRPr="00053B69" w:rsidTr="00ED1C42">
        <w:trPr>
          <w:cantSplit/>
          <w:trHeight w:val="234"/>
        </w:trPr>
        <w:tc>
          <w:tcPr>
            <w:tcW w:w="5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23B7B" w:rsidRPr="00053B69" w:rsidRDefault="00623B7B" w:rsidP="00053B69">
            <w:pPr>
              <w:pStyle w:val="Titre2"/>
              <w:ind w:left="159" w:right="195"/>
              <w:jc w:val="left"/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</w:pPr>
            <w:r w:rsidRPr="00053B69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Opération sur valeurs ou placement de valeurs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053B69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053B69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auto"/>
          </w:tcPr>
          <w:p w:rsidR="00623B7B" w:rsidRPr="00053B69" w:rsidRDefault="00623B7B" w:rsidP="00053B6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23B7B" w:rsidTr="00ED1C42">
        <w:trPr>
          <w:cantSplit/>
          <w:trHeight w:val="234"/>
        </w:trPr>
        <w:tc>
          <w:tcPr>
            <w:tcW w:w="57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B7B" w:rsidRDefault="00623B7B" w:rsidP="0055402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23B7B" w:rsidRDefault="00623B7B" w:rsidP="0055402B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623B7B" w:rsidRPr="00053B69" w:rsidRDefault="00623B7B" w:rsidP="0055402B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53B6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2" w:name="Date1"/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53B69">
              <w:rPr>
                <w:rFonts w:ascii="Arial Narrow" w:hAnsi="Arial Narrow"/>
                <w:sz w:val="21"/>
                <w:szCs w:val="21"/>
              </w:rPr>
            </w:r>
            <w:r w:rsidRPr="00053B6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3" w:name="_GoBack"/>
            <w:bookmarkEnd w:id="3"/>
            <w:r w:rsidRPr="00053B69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053B69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239" w:type="dxa"/>
            <w:gridSpan w:val="2"/>
            <w:tcBorders>
              <w:bottom w:val="nil"/>
            </w:tcBorders>
            <w:shd w:val="clear" w:color="auto" w:fill="auto"/>
          </w:tcPr>
          <w:p w:rsidR="00623B7B" w:rsidRPr="00053B69" w:rsidRDefault="00623B7B" w:rsidP="0055402B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bookmarkStart w:id="4" w:name="Date2"/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053B69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623B7B" w:rsidRPr="00053B69" w:rsidRDefault="00623B7B" w:rsidP="0055402B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623B7B" w:rsidRPr="00053B69" w:rsidRDefault="00623B7B" w:rsidP="0055402B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:rsidR="00623B7B" w:rsidRPr="00053B69" w:rsidRDefault="00623B7B" w:rsidP="0055402B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CFINo"/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053B6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53B6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53B6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53B69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5"/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623B7B" w:rsidRDefault="00623B7B" w:rsidP="0055402B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623B7B" w:rsidTr="00ED1C42">
        <w:trPr>
          <w:cantSplit/>
          <w:trHeight w:val="102"/>
        </w:trPr>
        <w:tc>
          <w:tcPr>
            <w:tcW w:w="57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B" w:rsidRDefault="00623B7B" w:rsidP="0055402B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23B7B" w:rsidRDefault="00623B7B" w:rsidP="0055402B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23B7B" w:rsidRDefault="00053B69" w:rsidP="0055402B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Pr="00A73D06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3B7B" w:rsidRDefault="00623B7B" w:rsidP="0055402B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3B7B" w:rsidRDefault="00623B7B" w:rsidP="0055402B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23B7B" w:rsidRDefault="00053B69" w:rsidP="0055402B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18"/>
              </w:rPr>
            </w:pPr>
            <w:r w:rsidRPr="00A73D06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73D06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73D06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0" w:type="dxa"/>
            <w:tcBorders>
              <w:top w:val="nil"/>
              <w:left w:val="nil"/>
            </w:tcBorders>
            <w:shd w:val="clear" w:color="auto" w:fill="auto"/>
          </w:tcPr>
          <w:p w:rsidR="00623B7B" w:rsidRDefault="00623B7B" w:rsidP="0055402B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B52D8" w:rsidTr="00ED1C42">
        <w:tblPrEx>
          <w:tblCellMar>
            <w:left w:w="69" w:type="dxa"/>
            <w:right w:w="69" w:type="dxa"/>
          </w:tblCellMar>
        </w:tblPrEx>
        <w:trPr>
          <w:cantSplit/>
          <w:trHeight w:val="567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2D8" w:rsidRPr="00991E07" w:rsidRDefault="007B52D8" w:rsidP="0055402B">
            <w:pPr>
              <w:pStyle w:val="Champ"/>
              <w:spacing w:before="60"/>
              <w:ind w:left="1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1E07" w:rsidTr="00ED1C42">
        <w:tblPrEx>
          <w:tblCellMar>
            <w:left w:w="69" w:type="dxa"/>
            <w:right w:w="69" w:type="dxa"/>
          </w:tblCellMar>
        </w:tblPrEx>
        <w:trPr>
          <w:cantSplit/>
          <w:trHeight w:val="12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91E07" w:rsidRPr="00991E07" w:rsidRDefault="00991E07" w:rsidP="0055402B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91E07" w:rsidRPr="00991E07" w:rsidRDefault="00991E07" w:rsidP="006A1149">
            <w:pPr>
              <w:pStyle w:val="Champ"/>
              <w:spacing w:before="60"/>
              <w:ind w:left="279" w:hanging="268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Cochez cette case si le CFI a réalisé des activités d’opérations sur valeurs ou de placement de valeurs</w:t>
            </w:r>
            <w:r w:rsidR="00CB3FF2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91E07" w:rsidRPr="00991E07" w:rsidRDefault="00991E07" w:rsidP="006A1149">
            <w:pPr>
              <w:pStyle w:val="Champ"/>
              <w:spacing w:before="60"/>
              <w:ind w:left="794" w:hanging="250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991E07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Un courtier en valeurs qui a réalisé des activités de gestion discrétionnaire pour le compte de ses clients doit demander une attestation à cet effet en remplissant le formulaire 3</w:t>
            </w:r>
            <w:r w:rsidRPr="00991E07">
              <w:rPr>
                <w:rFonts w:ascii="Arial Narrow" w:hAnsi="Arial Narrow"/>
                <w:snapToGrid w:val="0"/>
                <w:color w:val="595959" w:themeColor="text1" w:themeTint="A6"/>
                <w:szCs w:val="22"/>
              </w:rPr>
              <w:t>.</w:t>
            </w:r>
          </w:p>
        </w:tc>
      </w:tr>
      <w:tr w:rsidR="007B52D8" w:rsidTr="00ED1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7B52D8" w:rsidRPr="00991E07" w:rsidRDefault="007B52D8" w:rsidP="0055402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10"/>
            <w:tcBorders>
              <w:left w:val="nil"/>
            </w:tcBorders>
            <w:shd w:val="clear" w:color="auto" w:fill="auto"/>
          </w:tcPr>
          <w:p w:rsidR="007B52D8" w:rsidRDefault="00556D45" w:rsidP="0055402B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t>B)  Indiquez les catégories d’activité</w:t>
            </w:r>
            <w:r w:rsidR="00CB3FF2">
              <w:rPr>
                <w:rFonts w:ascii="Arial Narrow" w:hAnsi="Arial Narrow"/>
                <w:sz w:val="22"/>
                <w:szCs w:val="22"/>
              </w:rPr>
              <w:t>s</w:t>
            </w:r>
            <w:r w:rsidRPr="00991E07">
              <w:rPr>
                <w:rFonts w:ascii="Arial Narrow" w:hAnsi="Arial Narrow"/>
                <w:sz w:val="22"/>
                <w:szCs w:val="22"/>
              </w:rPr>
              <w:t xml:space="preserve"> réalisées :</w:t>
            </w:r>
          </w:p>
          <w:p w:rsidR="006A1149" w:rsidRDefault="006A1149" w:rsidP="00D35EAF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16" w:hanging="284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991E07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A76C8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7"/>
            <w:r w:rsidRPr="00991E07">
              <w:rPr>
                <w:rFonts w:ascii="Arial Narrow" w:hAnsi="Arial Narrow"/>
                <w:sz w:val="22"/>
                <w:szCs w:val="22"/>
              </w:rPr>
              <w:t xml:space="preserve"> Opération sur valeurs en circulation</w:t>
            </w:r>
          </w:p>
          <w:p w:rsidR="006A1149" w:rsidRPr="00991E07" w:rsidRDefault="006A1149" w:rsidP="00D35EAF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16" w:hanging="284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Placement de valeurs</w:t>
            </w:r>
          </w:p>
        </w:tc>
        <w:tc>
          <w:tcPr>
            <w:tcW w:w="42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52D8" w:rsidRDefault="007B52D8" w:rsidP="0055402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7B52D8" w:rsidTr="00D0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7B52D8" w:rsidRPr="00991E07" w:rsidRDefault="007B52D8" w:rsidP="0055402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10"/>
            <w:tcBorders>
              <w:left w:val="nil"/>
            </w:tcBorders>
            <w:shd w:val="clear" w:color="auto" w:fill="auto"/>
            <w:vAlign w:val="bottom"/>
          </w:tcPr>
          <w:p w:rsidR="007B52D8" w:rsidRPr="00991E07" w:rsidRDefault="007B52D8" w:rsidP="00765DB8">
            <w:pPr>
              <w:pStyle w:val="Champ"/>
              <w:spacing w:before="240" w:after="12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AB3425" w:rsidRPr="00991E07">
              <w:rPr>
                <w:rFonts w:ascii="Arial Narrow" w:hAnsi="Arial Narrow"/>
                <w:sz w:val="22"/>
                <w:szCs w:val="22"/>
              </w:rPr>
              <w:t>Cochez les sous-catégories d’activité</w:t>
            </w:r>
            <w:r w:rsidR="00782529">
              <w:rPr>
                <w:rFonts w:ascii="Arial Narrow" w:hAnsi="Arial Narrow"/>
                <w:sz w:val="22"/>
                <w:szCs w:val="22"/>
              </w:rPr>
              <w:t>s</w:t>
            </w:r>
            <w:r w:rsidR="00AB3425" w:rsidRPr="00991E07">
              <w:rPr>
                <w:rFonts w:ascii="Arial Narrow" w:hAnsi="Arial Narrow"/>
                <w:sz w:val="22"/>
                <w:szCs w:val="22"/>
              </w:rPr>
              <w:t xml:space="preserve"> réalisées parmi les suivantes :</w:t>
            </w:r>
          </w:p>
        </w:tc>
        <w:tc>
          <w:tcPr>
            <w:tcW w:w="42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B52D8" w:rsidRDefault="007B52D8" w:rsidP="0055402B">
            <w:pPr>
              <w:spacing w:before="120"/>
              <w:rPr>
                <w:rFonts w:ascii="Arial Narrow" w:hAnsi="Arial Narrow"/>
              </w:rPr>
            </w:pPr>
          </w:p>
        </w:tc>
      </w:tr>
      <w:tr w:rsidR="007B52D8" w:rsidTr="00ED1C42">
        <w:tblPrEx>
          <w:tblCellMar>
            <w:left w:w="69" w:type="dxa"/>
            <w:right w:w="69" w:type="dxa"/>
          </w:tblCellMar>
        </w:tblPrEx>
        <w:trPr>
          <w:cantSplit/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991E07" w:rsidRDefault="007B52D8" w:rsidP="0055402B">
            <w:pPr>
              <w:pStyle w:val="Champ"/>
              <w:numPr>
                <w:ilvl w:val="0"/>
                <w:numId w:val="1"/>
              </w:numPr>
              <w:spacing w:before="40" w:after="40"/>
              <w:ind w:left="357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D8" w:rsidRPr="00E221DD" w:rsidRDefault="007B52D8" w:rsidP="009A0BBD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221DD">
              <w:rPr>
                <w:rFonts w:ascii="Arial Narrow" w:hAnsi="Arial Narrow"/>
                <w:b/>
                <w:sz w:val="21"/>
                <w:szCs w:val="21"/>
              </w:rPr>
              <w:t>Opération sur valeurs exécutée</w:t>
            </w:r>
            <w:r w:rsidR="00556D45" w:rsidRPr="00E221DD">
              <w:rPr>
                <w:rFonts w:ascii="Arial Narrow" w:hAnsi="Arial Narrow"/>
                <w:b/>
                <w:sz w:val="21"/>
                <w:szCs w:val="21"/>
              </w:rPr>
              <w:t xml:space="preserve"> à titre</w:t>
            </w:r>
            <w:r w:rsidRPr="00E221DD">
              <w:rPr>
                <w:rFonts w:ascii="Arial Narrow" w:hAnsi="Arial Narrow"/>
                <w:b/>
                <w:sz w:val="21"/>
                <w:szCs w:val="21"/>
              </w:rPr>
              <w:t> :</w:t>
            </w: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D8" w:rsidRPr="00E221DD" w:rsidRDefault="007B52D8" w:rsidP="009A0BBD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221DD">
              <w:rPr>
                <w:rFonts w:ascii="Arial Narrow" w:hAnsi="Arial Narrow"/>
                <w:b/>
                <w:sz w:val="21"/>
                <w:szCs w:val="21"/>
              </w:rPr>
              <w:t>Placement de valeurs réalisé</w:t>
            </w:r>
            <w:r w:rsidR="00AB3425" w:rsidRPr="00E221DD">
              <w:rPr>
                <w:rFonts w:ascii="Arial Narrow" w:hAnsi="Arial Narrow"/>
                <w:b/>
                <w:sz w:val="21"/>
                <w:szCs w:val="21"/>
              </w:rPr>
              <w:t xml:space="preserve"> pour </w:t>
            </w:r>
            <w:r w:rsidRPr="00E221DD">
              <w:rPr>
                <w:rFonts w:ascii="Arial Narrow" w:hAnsi="Arial Narrow"/>
                <w:b/>
                <w:sz w:val="21"/>
                <w:szCs w:val="21"/>
              </w:rPr>
              <w:t>: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2D8" w:rsidRDefault="007B52D8" w:rsidP="0055402B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18405C" w:rsidTr="00ED1C42">
        <w:tblPrEx>
          <w:tblCellMar>
            <w:left w:w="69" w:type="dxa"/>
            <w:right w:w="69" w:type="dxa"/>
          </w:tblCellMar>
        </w:tblPrEx>
        <w:trPr>
          <w:cantSplit/>
          <w:trHeight w:val="79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5C" w:rsidRPr="00991E07" w:rsidRDefault="0018405C" w:rsidP="0018405C">
            <w:pPr>
              <w:pStyle w:val="Champ"/>
              <w:spacing w:before="20" w:after="20"/>
              <w:ind w:left="529" w:hanging="308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D’intermédiaire dans la négociation, pour une personne qui ne résidait pas au Canada</w:t>
            </w:r>
          </w:p>
        </w:tc>
        <w:tc>
          <w:tcPr>
            <w:tcW w:w="4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05C" w:rsidRPr="00991E07" w:rsidRDefault="0018405C" w:rsidP="00ED1C42">
            <w:pPr>
              <w:pStyle w:val="Champ"/>
              <w:spacing w:before="160" w:after="20"/>
              <w:ind w:left="-19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Une entité étrangère (</w:t>
            </w:r>
            <w:r w:rsidR="00782529">
              <w:rPr>
                <w:rFonts w:ascii="Arial Narrow" w:hAnsi="Arial Narrow"/>
                <w:sz w:val="22"/>
                <w:szCs w:val="22"/>
              </w:rPr>
              <w:t>répondez à</w:t>
            </w:r>
            <w:r w:rsidR="00782529" w:rsidRPr="00991E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la question</w:t>
            </w:r>
            <w:r w:rsidR="00782529">
              <w:rPr>
                <w:rFonts w:ascii="Arial Narrow" w:hAnsi="Arial Narrow"/>
                <w:sz w:val="22"/>
                <w:szCs w:val="22"/>
              </w:rPr>
              <w:t> </w:t>
            </w:r>
            <w:r w:rsidRPr="00991E07"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05C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18405C" w:rsidTr="00ED1C42">
        <w:tblPrEx>
          <w:tblCellMar>
            <w:left w:w="69" w:type="dxa"/>
            <w:right w:w="69" w:type="dxa"/>
          </w:tblCellMar>
        </w:tblPrEx>
        <w:trPr>
          <w:cantSplit/>
          <w:trHeight w:val="120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405C" w:rsidRPr="00991E07" w:rsidRDefault="0018405C" w:rsidP="009223D9">
            <w:pPr>
              <w:pStyle w:val="Champ"/>
              <w:spacing w:before="120" w:after="20"/>
              <w:ind w:left="527" w:right="142" w:hanging="30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D’intermédiaire dans la négociation, pour une personne qui résidait au Canada, relativement à une valeur visée (</w:t>
            </w:r>
            <w:r w:rsidR="00782529">
              <w:rPr>
                <w:rFonts w:ascii="Arial Narrow" w:hAnsi="Arial Narrow"/>
                <w:sz w:val="22"/>
                <w:szCs w:val="22"/>
              </w:rPr>
              <w:t>répondez à</w:t>
            </w:r>
            <w:r w:rsidR="00782529" w:rsidRPr="00991E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la question D)</w:t>
            </w: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5C" w:rsidRPr="00991E07" w:rsidRDefault="0018405C" w:rsidP="009223D9">
            <w:pPr>
              <w:pStyle w:val="Champ"/>
              <w:spacing w:before="20" w:after="20"/>
              <w:ind w:left="518" w:right="145" w:hanging="3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9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Le gouvernement du Canada ou d’une province</w:t>
            </w:r>
            <w:r w:rsidR="00782529">
              <w:rPr>
                <w:rFonts w:ascii="Arial Narrow" w:hAnsi="Arial Narrow"/>
                <w:sz w:val="22"/>
                <w:szCs w:val="22"/>
              </w:rPr>
              <w:t>,</w:t>
            </w:r>
            <w:r w:rsidRPr="00991E07">
              <w:rPr>
                <w:rFonts w:ascii="Arial Narrow" w:hAnsi="Arial Narrow"/>
                <w:sz w:val="22"/>
                <w:szCs w:val="22"/>
              </w:rPr>
              <w:t xml:space="preserve"> ou pour une société canadienne, auprès d’une personne qui ne résidait pas au Canada (</w:t>
            </w:r>
            <w:r w:rsidR="00782529">
              <w:rPr>
                <w:rFonts w:ascii="Arial Narrow" w:hAnsi="Arial Narrow"/>
                <w:sz w:val="22"/>
                <w:szCs w:val="22"/>
              </w:rPr>
              <w:t>répondez à</w:t>
            </w:r>
            <w:r w:rsidR="00782529" w:rsidRPr="00991E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la question E)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05C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18405C" w:rsidTr="00ED1C42">
        <w:tblPrEx>
          <w:tblCellMar>
            <w:left w:w="69" w:type="dxa"/>
            <w:right w:w="69" w:type="dxa"/>
          </w:tblCellMar>
        </w:tblPrEx>
        <w:trPr>
          <w:cantSplit/>
          <w:trHeight w:val="70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5C" w:rsidRPr="00991E07" w:rsidRDefault="0018405C" w:rsidP="00ED1C42">
            <w:pPr>
              <w:pStyle w:val="Champ"/>
              <w:spacing w:before="20" w:after="20"/>
              <w:ind w:left="529" w:right="285" w:hanging="308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De contrepartiste, relativement à une valeur visée</w:t>
            </w:r>
            <w:r w:rsidR="00ED1C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(</w:t>
            </w:r>
            <w:r w:rsidR="00782529">
              <w:rPr>
                <w:rFonts w:ascii="Arial Narrow" w:hAnsi="Arial Narrow"/>
                <w:sz w:val="22"/>
                <w:szCs w:val="22"/>
              </w:rPr>
              <w:t>répondez à</w:t>
            </w:r>
            <w:r w:rsidR="00782529" w:rsidRPr="00991E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la question D)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05C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18405C" w:rsidTr="00ED1C42">
        <w:tblPrEx>
          <w:tblCellMar>
            <w:left w:w="69" w:type="dxa"/>
            <w:right w:w="69" w:type="dxa"/>
          </w:tblCellMar>
        </w:tblPrEx>
        <w:trPr>
          <w:cantSplit/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5C" w:rsidRPr="00991E07" w:rsidRDefault="0018405C" w:rsidP="00ED1C42">
            <w:pPr>
              <w:pStyle w:val="Champ"/>
              <w:spacing w:before="20" w:after="20"/>
              <w:ind w:left="529" w:hanging="308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De contrepartiste, relativement à un titre obligataire canadien</w:t>
            </w:r>
          </w:p>
        </w:tc>
        <w:tc>
          <w:tcPr>
            <w:tcW w:w="3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5C" w:rsidRPr="00991E07" w:rsidRDefault="0018405C" w:rsidP="0055402B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405C" w:rsidRDefault="0018405C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7B52D8" w:rsidTr="00D052F9">
        <w:tblPrEx>
          <w:tblCellMar>
            <w:left w:w="69" w:type="dxa"/>
            <w:right w:w="69" w:type="dxa"/>
          </w:tblCellMar>
        </w:tblPrEx>
        <w:trPr>
          <w:cantSplit/>
          <w:trHeight w:val="263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991E07" w:rsidRDefault="007B52D8" w:rsidP="0055402B">
            <w:pPr>
              <w:pStyle w:val="Champ"/>
              <w:numPr>
                <w:ilvl w:val="0"/>
                <w:numId w:val="1"/>
              </w:numPr>
              <w:spacing w:before="80" w:after="8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2D8" w:rsidRDefault="007B52D8" w:rsidP="00765DB8">
            <w:pPr>
              <w:pStyle w:val="Champ"/>
              <w:spacing w:before="400" w:after="8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t xml:space="preserve">D)  </w:t>
            </w:r>
            <w:r w:rsidR="00C82E1B" w:rsidRPr="00991E07">
              <w:rPr>
                <w:rFonts w:ascii="Arial Narrow" w:hAnsi="Arial Narrow"/>
                <w:sz w:val="22"/>
                <w:szCs w:val="22"/>
              </w:rPr>
              <w:t>Pour les activités relatives à une valeur visée</w:t>
            </w:r>
            <w:r w:rsidR="000A6216" w:rsidRPr="00991E07">
              <w:rPr>
                <w:rFonts w:ascii="Arial Narrow" w:hAnsi="Arial Narrow"/>
                <w:sz w:val="22"/>
                <w:szCs w:val="22"/>
              </w:rPr>
              <w:t>, c</w:t>
            </w:r>
            <w:r w:rsidR="00AB3425" w:rsidRPr="00991E07">
              <w:rPr>
                <w:rFonts w:ascii="Arial Narrow" w:hAnsi="Arial Narrow"/>
                <w:sz w:val="22"/>
                <w:szCs w:val="22"/>
              </w:rPr>
              <w:t xml:space="preserve">ochez </w:t>
            </w:r>
            <w:r w:rsidR="00C82E1B" w:rsidRPr="00991E07">
              <w:rPr>
                <w:rFonts w:ascii="Arial Narrow" w:hAnsi="Arial Narrow"/>
                <w:sz w:val="22"/>
                <w:szCs w:val="22"/>
              </w:rPr>
              <w:t>celles qui s’appliquent</w:t>
            </w:r>
            <w:r w:rsidR="00F262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B3425" w:rsidRPr="00991E07">
              <w:rPr>
                <w:rFonts w:ascii="Arial Narrow" w:hAnsi="Arial Narrow"/>
                <w:sz w:val="22"/>
                <w:szCs w:val="22"/>
              </w:rPr>
              <w:t>parmi les suivantes</w:t>
            </w:r>
            <w:r w:rsidR="00F262E3">
              <w:rPr>
                <w:rFonts w:ascii="Arial Narrow" w:hAnsi="Arial Narrow"/>
                <w:sz w:val="22"/>
                <w:szCs w:val="22"/>
              </w:rPr>
              <w:t> </w:t>
            </w:r>
            <w:r w:rsidR="00AB3425" w:rsidRPr="00991E07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F10522" w:rsidRDefault="00F10522" w:rsidP="009F3734">
            <w:pPr>
              <w:pStyle w:val="Champ"/>
              <w:spacing w:before="120" w:after="60"/>
              <w:ind w:left="596" w:hanging="295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Valeur émise par une société canadienne, si l’opération portant sur l’acquisition de cette valeur a été réalisée sur un marché de valeurs organisé situé à l’extérieur du Canada</w:t>
            </w:r>
          </w:p>
          <w:p w:rsidR="00F10522" w:rsidRDefault="00F10522" w:rsidP="009F3734">
            <w:pPr>
              <w:pStyle w:val="Champ"/>
              <w:spacing w:before="60" w:after="60"/>
              <w:ind w:left="594" w:hanging="294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Valeur émise par le gouvernement du Canada ou d’une province, y compris leurs sociétés d’État, qui n’est pas une valeur régie par les lois canadiennes</w:t>
            </w:r>
          </w:p>
          <w:p w:rsidR="00F10522" w:rsidRDefault="00F10522" w:rsidP="009F3734">
            <w:pPr>
              <w:pStyle w:val="Champ"/>
              <w:spacing w:after="80"/>
              <w:ind w:left="301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2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Valeur relative à une entité étrangère</w:t>
            </w:r>
          </w:p>
          <w:p w:rsidR="00F10522" w:rsidRPr="00991E07" w:rsidRDefault="00F10522" w:rsidP="009F3734">
            <w:pPr>
              <w:pStyle w:val="Champ"/>
              <w:spacing w:after="80"/>
              <w:ind w:left="283" w:firstLine="10"/>
              <w:rPr>
                <w:rFonts w:ascii="Arial Narrow" w:hAnsi="Arial Narrow"/>
                <w:sz w:val="22"/>
                <w:szCs w:val="22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Pr="00991E0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76C8">
              <w:rPr>
                <w:rFonts w:ascii="Arial Narrow" w:hAnsi="Arial Narrow"/>
                <w:sz w:val="22"/>
                <w:szCs w:val="22"/>
              </w:rPr>
            </w:r>
            <w:r w:rsidR="005A76C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991E0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E07">
              <w:rPr>
                <w:rFonts w:ascii="Arial Narrow" w:hAnsi="Arial Narrow"/>
                <w:sz w:val="22"/>
                <w:szCs w:val="22"/>
              </w:rPr>
              <w:t>Instrument financier dérivé étranger</w:t>
            </w:r>
            <w:r w:rsidR="00C95AB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19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0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6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1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7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2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8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3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9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FORMCHECKBOX </w:instrText>
            </w:r>
            <w:r w:rsidR="005A76C8">
              <w:rPr>
                <w:rFonts w:ascii="Arial Narrow" w:hAnsi="Arial Narrow"/>
                <w:color w:val="FFFFFF" w:themeColor="background1"/>
              </w:rPr>
            </w:r>
            <w:r w:rsidR="005A76C8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4"/>
            <w:r w:rsidR="00C95ABF" w:rsidRPr="00C95ABF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80"/>
                  </w:textInput>
                </w:ffData>
              </w:fldChar>
            </w:r>
            <w:bookmarkStart w:id="25" w:name="Texte1"/>
            <w:r w:rsidR="00C95ABF" w:rsidRPr="00C95ABF">
              <w:rPr>
                <w:rFonts w:ascii="Arial Narrow" w:hAnsi="Arial Narrow"/>
                <w:color w:val="FFFFFF" w:themeColor="background1"/>
              </w:rPr>
              <w:instrText xml:space="preserve"> FORMTEXT </w:instrTex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separate"/>
            </w:r>
            <w:r w:rsidR="00C95ABF" w:rsidRPr="00C95ABF">
              <w:rPr>
                <w:rFonts w:ascii="Arial Narrow" w:hAnsi="Arial Narrow"/>
                <w:noProof/>
                <w:color w:val="FFFFFF" w:themeColor="background1"/>
              </w:rPr>
              <w:t> </w:t>
            </w:r>
            <w:r w:rsidR="00C95ABF" w:rsidRPr="00C95ABF">
              <w:rPr>
                <w:rFonts w:ascii="Arial Narrow" w:hAnsi="Arial Narrow"/>
                <w:noProof/>
                <w:color w:val="FFFFFF" w:themeColor="background1"/>
              </w:rPr>
              <w:t> </w:t>
            </w:r>
            <w:r w:rsidR="00C95ABF" w:rsidRPr="00C95ABF">
              <w:rPr>
                <w:rFonts w:ascii="Arial Narrow" w:hAnsi="Arial Narrow"/>
                <w:noProof/>
                <w:color w:val="FFFFFF" w:themeColor="background1"/>
              </w:rPr>
              <w:t> </w:t>
            </w:r>
            <w:r w:rsidR="00C95ABF" w:rsidRPr="00C95ABF">
              <w:rPr>
                <w:rFonts w:ascii="Arial Narrow" w:hAnsi="Arial Narrow"/>
                <w:noProof/>
                <w:color w:val="FFFFFF" w:themeColor="background1"/>
              </w:rPr>
              <w:t> </w:t>
            </w:r>
            <w:r w:rsidR="00C95ABF" w:rsidRPr="00C95ABF">
              <w:rPr>
                <w:rFonts w:ascii="Arial Narrow" w:hAnsi="Arial Narrow"/>
                <w:noProof/>
                <w:color w:val="FFFFFF" w:themeColor="background1"/>
              </w:rPr>
              <w:t> </w:t>
            </w:r>
            <w:r w:rsidR="00C95ABF" w:rsidRPr="00C95ABF">
              <w:rPr>
                <w:rFonts w:ascii="Arial Narrow" w:hAnsi="Arial Narrow"/>
                <w:color w:val="FFFFFF" w:themeColor="background1"/>
              </w:rPr>
              <w:fldChar w:fldCharType="end"/>
            </w:r>
            <w:bookmarkEnd w:id="25"/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Default="007B52D8" w:rsidP="0055402B">
            <w:pPr>
              <w:pStyle w:val="Champ"/>
              <w:spacing w:before="80" w:after="80"/>
              <w:ind w:left="0"/>
              <w:rPr>
                <w:rFonts w:ascii="Arial Narrow" w:hAnsi="Arial Narrow"/>
              </w:rPr>
            </w:pPr>
          </w:p>
        </w:tc>
      </w:tr>
      <w:tr w:rsidR="00ED1C42" w:rsidTr="00F262E3">
        <w:tblPrEx>
          <w:tblCellMar>
            <w:left w:w="69" w:type="dxa"/>
            <w:right w:w="69" w:type="dxa"/>
          </w:tblCellMar>
        </w:tblPrEx>
        <w:trPr>
          <w:cantSplit/>
          <w:trHeight w:val="4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1C42" w:rsidRPr="00991E07" w:rsidRDefault="00ED1C42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C42" w:rsidRPr="00991E07" w:rsidRDefault="00ED1C42" w:rsidP="000A6216">
            <w:pPr>
              <w:pStyle w:val="Champ"/>
              <w:spacing w:before="60" w:after="60"/>
              <w:ind w:left="29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C42" w:rsidRPr="00991E07" w:rsidRDefault="00ED1C42" w:rsidP="000A6216">
            <w:pPr>
              <w:pStyle w:val="Champ"/>
              <w:spacing w:before="60" w:after="6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42" w:rsidRDefault="00ED1C42" w:rsidP="0055402B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</w:tbl>
    <w:p w:rsidR="00E00A0D" w:rsidRDefault="00E00A0D">
      <w:pPr>
        <w:sectPr w:rsidR="00E00A0D" w:rsidSect="00515DE3">
          <w:headerReference w:type="default" r:id="rId7"/>
          <w:footerReference w:type="default" r:id="rId8"/>
          <w:pgSz w:w="12240" w:h="15840" w:code="1"/>
          <w:pgMar w:top="568" w:right="734" w:bottom="567" w:left="734" w:header="568" w:footer="464" w:gutter="0"/>
          <w:cols w:space="720"/>
        </w:sectPr>
      </w:pPr>
    </w:p>
    <w:p w:rsidR="00806800" w:rsidRDefault="00806800"/>
    <w:tbl>
      <w:tblPr>
        <w:tblW w:w="1092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25"/>
        <w:gridCol w:w="5597"/>
        <w:gridCol w:w="7"/>
        <w:gridCol w:w="4460"/>
        <w:gridCol w:w="427"/>
        <w:gridCol w:w="9"/>
      </w:tblGrid>
      <w:tr w:rsidR="007B52D8" w:rsidRPr="00AD2BC7" w:rsidTr="00FD77AC">
        <w:trPr>
          <w:gridAfter w:val="1"/>
          <w:wAfter w:w="9" w:type="dxa"/>
          <w:cantSplit/>
          <w:trHeight w:val="8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991E07" w:rsidRDefault="007B52D8" w:rsidP="0055402B">
            <w:pPr>
              <w:pStyle w:val="Champ"/>
              <w:spacing w:after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1306" w:rsidRPr="00991E07" w:rsidRDefault="00871306" w:rsidP="00FD77AC">
            <w:pPr>
              <w:pStyle w:val="Champ"/>
              <w:spacing w:before="120" w:after="40"/>
              <w:ind w:left="249" w:hanging="249"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val="fr-FR"/>
              </w:rPr>
            </w:pPr>
            <w:r w:rsidRPr="00991E07">
              <w:rPr>
                <w:rFonts w:ascii="Arial Narrow" w:hAnsi="Arial Narrow"/>
                <w:sz w:val="22"/>
                <w:szCs w:val="22"/>
              </w:rPr>
              <w:t xml:space="preserve">E) Pour les activités de </w:t>
            </w:r>
            <w:r w:rsidRPr="00991E07">
              <w:rPr>
                <w:rFonts w:ascii="Arial Narrow" w:hAnsi="Arial Narrow"/>
                <w:b/>
                <w:sz w:val="22"/>
                <w:szCs w:val="22"/>
              </w:rPr>
              <w:t>placement de valeurs</w:t>
            </w:r>
            <w:r w:rsidRPr="00991E07">
              <w:rPr>
                <w:rFonts w:ascii="Arial Narrow" w:hAnsi="Arial Narrow"/>
                <w:sz w:val="22"/>
                <w:szCs w:val="22"/>
              </w:rPr>
              <w:t xml:space="preserve">, décrivez brièvement les principales transactions de placement de valeurs effectuées pour le compte de ses clients </w:t>
            </w:r>
            <w:r w:rsidR="001F0D22">
              <w:rPr>
                <w:rFonts w:ascii="Arial Narrow" w:hAnsi="Arial Narrow"/>
                <w:sz w:val="22"/>
                <w:szCs w:val="22"/>
              </w:rPr>
              <w:t>dans le tableau suivant ou en annexe </w:t>
            </w:r>
            <w:r w:rsidRPr="00991E0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AD2BC7" w:rsidRDefault="007B52D8" w:rsidP="0055402B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jc w:val="center"/>
              <w:rPr>
                <w:rFonts w:ascii="Arial Narrow" w:hAnsi="Arial Narrow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1F0D22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49" w:name="Texte2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Pr="001F0D22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50" w:name="Texte3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val="28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261D3E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370BDE" w:rsidP="00601711">
            <w:pPr>
              <w:pStyle w:val="Champ"/>
              <w:spacing w:before="40" w:after="40"/>
              <w:ind w:left="16" w:hanging="16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Description du placement de valeurs : </w:t>
            </w:r>
            <w:r w:rsidRPr="00FD77AC">
              <w:rPr>
                <w:rFonts w:ascii="Arial Narrow" w:hAnsi="Arial Narrow"/>
                <w:sz w:val="21"/>
                <w:szCs w:val="21"/>
              </w:rPr>
              <w:t>objet du placement, type de valeur, montant, devise, nom et provenance des investisseurs, etc.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261D3E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261D3E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1" w:name="Texte4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261D3E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2" w:name="Texte5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2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3" w:name="Texte6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3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4" w:name="Texte7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70BDE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E" w:rsidRPr="00FD77AC" w:rsidRDefault="0002218A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5" w:name="Texte8"/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5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0BDE" w:rsidRPr="00FD77AC" w:rsidRDefault="00370BDE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71306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bookmarkStart w:id="56" w:name="_Hlk20406031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1F0D22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871306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Pr="001F0D22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306" w:rsidRPr="00FD77AC" w:rsidRDefault="00871306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val="289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02709F">
            <w:pPr>
              <w:pStyle w:val="Champ"/>
              <w:spacing w:before="40" w:after="40"/>
              <w:ind w:left="17" w:hanging="17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Description du placement de valeurs : </w:t>
            </w:r>
            <w:r w:rsidRPr="00FD77AC">
              <w:rPr>
                <w:rFonts w:ascii="Arial Narrow" w:hAnsi="Arial Narrow"/>
                <w:sz w:val="21"/>
                <w:szCs w:val="21"/>
              </w:rPr>
              <w:t>objet du placement, type de valeur, montant, devise, nom et provenance des investisseurs, etc.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bookmarkEnd w:id="56"/>
      <w:tr w:rsidR="00E130DC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1F0D22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bookmarkStart w:id="57" w:name="Texte9"/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130DC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Pr="001F0D22">
              <w:rPr>
                <w:rFonts w:ascii="Arial Narrow" w:hAnsi="Arial Narrow"/>
                <w:szCs w:val="21"/>
              </w:rPr>
              <w:t>(ville et pays)</w:t>
            </w:r>
          </w:p>
        </w:tc>
        <w:bookmarkStart w:id="58" w:name="Texte10"/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8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hRule="exact" w:val="59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16" w:hanging="16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Description du placement de valeurs : </w:t>
            </w:r>
            <w:r w:rsidRPr="00FD77AC">
              <w:rPr>
                <w:rFonts w:ascii="Arial Narrow" w:hAnsi="Arial Narrow"/>
                <w:sz w:val="21"/>
                <w:szCs w:val="21"/>
              </w:rPr>
              <w:t>objet du placement, type de valeur, montant, devise, nom et provenance des investisseurs, etc.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59" w:name="Texte11"/>
        <w:tc>
          <w:tcPr>
            <w:tcW w:w="1006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0" w:name="Texte12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0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1" w:name="Texte13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1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2" w:name="Texte14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2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3" w:name="Texte15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3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130DC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1F0D22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bookmarkStart w:id="64" w:name="Texte16"/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4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130DC" w:rsidRPr="00B307C8" w:rsidTr="001F0D22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Pr="001F0D22">
              <w:rPr>
                <w:rFonts w:ascii="Arial Narrow" w:hAnsi="Arial Narrow"/>
                <w:szCs w:val="21"/>
              </w:rPr>
              <w:t>(ville et pays)</w:t>
            </w:r>
          </w:p>
        </w:tc>
        <w:bookmarkStart w:id="65" w:name="Texte17"/>
        <w:tc>
          <w:tcPr>
            <w:tcW w:w="4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30DC" w:rsidRPr="00FD77AC" w:rsidRDefault="00E130DC" w:rsidP="00E130D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hRule="exact" w:val="58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16" w:hanging="16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b/>
                <w:sz w:val="21"/>
                <w:szCs w:val="21"/>
              </w:rPr>
              <w:t xml:space="preserve">Description du placement de valeurs : </w:t>
            </w:r>
            <w:r w:rsidRPr="00FD77AC">
              <w:rPr>
                <w:rFonts w:ascii="Arial Narrow" w:hAnsi="Arial Narrow"/>
                <w:sz w:val="21"/>
                <w:szCs w:val="21"/>
              </w:rPr>
              <w:t>objet du placement, type de valeur, montant, devise, nom et provenance des investisseurs, etc.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AF622C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6" w:name="Texte18"/>
        <w:tc>
          <w:tcPr>
            <w:tcW w:w="1006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6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7" w:name="Texte19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7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8" w:name="Texte20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8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69" w:name="Texte21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69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B52D8" w:rsidRPr="00B307C8" w:rsidTr="00601711">
        <w:trPr>
          <w:cantSplit/>
          <w:trHeight w:hRule="exact"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bookmarkStart w:id="70" w:name="Texte22"/>
        <w:tc>
          <w:tcPr>
            <w:tcW w:w="10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FD77AC">
              <w:rPr>
                <w:rFonts w:ascii="Arial Narrow" w:hAnsi="Arial Narrow"/>
                <w:sz w:val="21"/>
                <w:szCs w:val="21"/>
              </w:rPr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0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1" w:name="Texte23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1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2" w:name="Texte24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2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3" w:name="Texte25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3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4" w:name="Texte26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4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5" w:name="Texte27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5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6" w:name="Texte28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6"/>
            <w:r w:rsid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7" w:name="Texte29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7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8" w:name="Texte30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8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79" w:name="Texte31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79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80" w:name="Texte32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80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81" w:name="Texte33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81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82" w:name="Texte34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82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83" w:name="Texte35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83"/>
            <w:r w:rsidR="00FD77AC" w:rsidRPr="00FD77AC">
              <w:rPr>
                <w:rFonts w:ascii="Arial Narrow" w:hAnsi="Arial Narrow"/>
                <w:sz w:val="21"/>
                <w:szCs w:val="21"/>
              </w:rPr>
              <w:t xml:space="preserve"> </w:t>
            </w:r>
            <w:bookmarkStart w:id="84" w:name="Texte36"/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D77AC" w:rsidRPr="00FD77AC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84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52D8" w:rsidRPr="00FD77AC" w:rsidRDefault="007B52D8" w:rsidP="00601711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15DE3" w:rsidRPr="00B307C8" w:rsidTr="001F0D22">
        <w:trPr>
          <w:cantSplit/>
          <w:trHeight w:val="6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DE3" w:rsidRPr="00FD77AC" w:rsidRDefault="00515DE3" w:rsidP="0055402B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DE3" w:rsidRPr="00FD77AC" w:rsidRDefault="00515DE3" w:rsidP="0055402B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E3" w:rsidRPr="00FD77AC" w:rsidRDefault="00515DE3" w:rsidP="0055402B">
            <w:pPr>
              <w:pStyle w:val="Champ"/>
              <w:spacing w:before="40" w:after="40"/>
              <w:ind w:left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BF69AC" w:rsidRPr="00D16D0E" w:rsidRDefault="00BF69AC" w:rsidP="001F0D22">
      <w:pPr>
        <w:spacing w:before="120"/>
        <w:jc w:val="center"/>
        <w:rPr>
          <w:rFonts w:ascii="Arial Narrow" w:hAnsi="Arial Narrow"/>
          <w:color w:val="C00000"/>
          <w:sz w:val="16"/>
        </w:rPr>
      </w:pPr>
    </w:p>
    <w:sectPr w:rsidR="00BF69AC" w:rsidRPr="00D16D0E" w:rsidSect="00515DE3">
      <w:headerReference w:type="default" r:id="rId9"/>
      <w:pgSz w:w="12240" w:h="15840" w:code="1"/>
      <w:pgMar w:top="568" w:right="734" w:bottom="567" w:left="734" w:header="568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D4" w:rsidRDefault="00330ED4">
      <w:r>
        <w:separator/>
      </w:r>
    </w:p>
  </w:endnote>
  <w:endnote w:type="continuationSeparator" w:id="0">
    <w:p w:rsidR="00330ED4" w:rsidRDefault="0033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0" w:rsidRPr="00F262E3" w:rsidRDefault="00765DB8">
    <w:pPr>
      <w:pStyle w:val="Pieddepage"/>
      <w:tabs>
        <w:tab w:val="clear" w:pos="9072"/>
        <w:tab w:val="right" w:pos="10773"/>
      </w:tabs>
      <w:rPr>
        <w:rFonts w:ascii="Arial Narrow" w:hAnsi="Arial Narrow"/>
        <w:sz w:val="14"/>
        <w:szCs w:val="16"/>
        <w:lang w:val="fr-CA"/>
      </w:rPr>
    </w:pPr>
    <w:bookmarkStart w:id="48" w:name="_Hlk20985822"/>
    <w:r w:rsidRPr="005F18EE">
      <w:rPr>
        <w:rFonts w:ascii="Arial Narrow" w:hAnsi="Arial Narrow"/>
        <w:sz w:val="18"/>
        <w:szCs w:val="18"/>
        <w:lang w:val="fr-CA"/>
      </w:rPr>
      <w:t>Demande d’attestation annuelle (</w:t>
    </w:r>
    <w:r w:rsidR="00246987">
      <w:rPr>
        <w:rFonts w:ascii="Arial Narrow" w:hAnsi="Arial Narrow"/>
        <w:sz w:val="18"/>
        <w:szCs w:val="18"/>
        <w:lang w:val="fr-CA"/>
      </w:rPr>
      <w:t>novem</w:t>
    </w:r>
    <w:r w:rsidRPr="005F18EE">
      <w:rPr>
        <w:rFonts w:ascii="Arial Narrow" w:hAnsi="Arial Narrow"/>
        <w:sz w:val="18"/>
        <w:szCs w:val="18"/>
        <w:lang w:val="fr-CA"/>
      </w:rPr>
      <w:t>bre 2019)</w:t>
    </w:r>
    <w:bookmarkEnd w:id="48"/>
    <w:r w:rsidR="00CB50F0" w:rsidRPr="007B52D8">
      <w:rPr>
        <w:rFonts w:ascii="Arial Narrow" w:hAnsi="Arial Narrow"/>
        <w:sz w:val="14"/>
        <w:szCs w:val="16"/>
        <w:lang w:val="fr-CA"/>
      </w:rPr>
      <w:tab/>
    </w:r>
    <w:r w:rsidR="00CB50F0" w:rsidRPr="007B52D8">
      <w:rPr>
        <w:rFonts w:ascii="Arial Narrow" w:hAnsi="Arial Narrow"/>
        <w:sz w:val="14"/>
        <w:szCs w:val="16"/>
        <w:lang w:val="fr-CA"/>
      </w:rPr>
      <w:tab/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begin"/>
    </w:r>
    <w:r w:rsidR="00F262E3" w:rsidRPr="00F262E3">
      <w:rPr>
        <w:rFonts w:ascii="Arial Narrow" w:hAnsi="Arial Narrow"/>
        <w:bCs/>
        <w:sz w:val="18"/>
        <w:szCs w:val="16"/>
        <w:lang w:val="fr-CA"/>
      </w:rPr>
      <w:instrText>PAGE  \* Arabic  \* MERGEFORMAT</w:instrText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separate"/>
    </w:r>
    <w:r w:rsidR="00F262E3" w:rsidRPr="00F262E3">
      <w:rPr>
        <w:rFonts w:ascii="Arial Narrow" w:hAnsi="Arial Narrow"/>
        <w:bCs/>
        <w:sz w:val="18"/>
        <w:szCs w:val="16"/>
      </w:rPr>
      <w:t>1</w:t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end"/>
    </w:r>
    <w:r w:rsidR="00F262E3" w:rsidRPr="00F262E3">
      <w:rPr>
        <w:rFonts w:ascii="Arial Narrow" w:hAnsi="Arial Narrow"/>
        <w:sz w:val="18"/>
        <w:szCs w:val="16"/>
      </w:rPr>
      <w:t xml:space="preserve"> de </w:t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begin"/>
    </w:r>
    <w:r w:rsidR="00F262E3" w:rsidRPr="00F262E3">
      <w:rPr>
        <w:rFonts w:ascii="Arial Narrow" w:hAnsi="Arial Narrow"/>
        <w:bCs/>
        <w:sz w:val="18"/>
        <w:szCs w:val="16"/>
        <w:lang w:val="fr-CA"/>
      </w:rPr>
      <w:instrText>NUMPAGES  \* Arabic  \* MERGEFORMAT</w:instrText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separate"/>
    </w:r>
    <w:r w:rsidR="00F262E3" w:rsidRPr="00F262E3">
      <w:rPr>
        <w:rFonts w:ascii="Arial Narrow" w:hAnsi="Arial Narrow"/>
        <w:bCs/>
        <w:sz w:val="18"/>
        <w:szCs w:val="16"/>
      </w:rPr>
      <w:t>2</w:t>
    </w:r>
    <w:r w:rsidR="00F262E3" w:rsidRPr="00F262E3">
      <w:rPr>
        <w:rFonts w:ascii="Arial Narrow" w:hAnsi="Arial Narrow"/>
        <w:bCs/>
        <w:sz w:val="18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D4" w:rsidRDefault="00330ED4">
      <w:r>
        <w:separator/>
      </w:r>
    </w:p>
  </w:footnote>
  <w:footnote w:type="continuationSeparator" w:id="0">
    <w:p w:rsidR="00330ED4" w:rsidRDefault="0033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7B" w:rsidRDefault="00623B7B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26" w:name="_Hlk16059123"/>
    <w:bookmarkStart w:id="27" w:name="_Hlk16059124"/>
    <w:bookmarkStart w:id="28" w:name="_Hlk16059395"/>
    <w:bookmarkStart w:id="29" w:name="_Hlk16059396"/>
    <w:bookmarkStart w:id="30" w:name="_Hlk16060180"/>
    <w:bookmarkStart w:id="31" w:name="_Hlk16060181"/>
    <w:bookmarkStart w:id="32" w:name="_Hlk16061775"/>
    <w:bookmarkStart w:id="33" w:name="_Hlk16061776"/>
    <w:bookmarkStart w:id="34" w:name="_Hlk16062164"/>
    <w:bookmarkStart w:id="35" w:name="_Hlk16062165"/>
    <w:bookmarkStart w:id="36" w:name="_Hlk16062613"/>
    <w:bookmarkStart w:id="37" w:name="_Hlk16062614"/>
    <w:bookmarkStart w:id="38" w:name="_Hlk16063315"/>
    <w:bookmarkStart w:id="39" w:name="_Hlk16063316"/>
    <w:bookmarkStart w:id="40" w:name="_Hlk16075472"/>
    <w:bookmarkStart w:id="41" w:name="_Hlk16075473"/>
    <w:bookmarkStart w:id="42" w:name="_Hlk16080439"/>
    <w:bookmarkStart w:id="43" w:name="_Hlk16080440"/>
    <w:bookmarkStart w:id="44" w:name="_Hlk16601543"/>
    <w:bookmarkStart w:id="45" w:name="_Hlk16601544"/>
    <w:bookmarkStart w:id="46" w:name="_Hlk16602215"/>
    <w:bookmarkStart w:id="47" w:name="_Hlk16602216"/>
    <w:r w:rsidRPr="005F48FB">
      <w:rPr>
        <w:noProof/>
      </w:rPr>
      <w:drawing>
        <wp:inline distT="0" distB="0" distL="0" distR="0" wp14:anchorId="71173B4D" wp14:editId="234AFB20">
          <wp:extent cx="1598212" cy="445273"/>
          <wp:effectExtent l="0" t="0" r="2540" b="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 w:rsidR="00765DB8">
      <w:rPr>
        <w:rFonts w:ascii="Arial Narrow" w:hAnsi="Arial Narrow"/>
      </w:rPr>
      <w:t>1</w:t>
    </w:r>
  </w:p>
  <w:p w:rsidR="00623B7B" w:rsidRDefault="00623B7B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623B7B" w:rsidRDefault="00623B7B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623B7B" w:rsidRPr="0051566D" w:rsidRDefault="00623B7B" w:rsidP="00623B7B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623B7B" w:rsidRDefault="00623B7B" w:rsidP="00623B7B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r>
      <w:rPr>
        <w:rFonts w:ascii="Arial Narrow" w:hAnsi="Arial Narrow"/>
        <w:sz w:val="24"/>
      </w:rPr>
      <w:t>s</w:t>
    </w:r>
    <w:bookmarkEnd w:id="44"/>
    <w:bookmarkEnd w:id="45"/>
    <w:bookmarkEnd w:id="46"/>
    <w:bookmarkEnd w:id="4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A0D" w:rsidRDefault="00E00A0D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r w:rsidRPr="00C843DD">
      <w:rPr>
        <w:rFonts w:ascii="Arial Narrow" w:hAnsi="Arial Narrow"/>
        <w:sz w:val="14"/>
      </w:rPr>
      <w:tab/>
    </w:r>
    <w:r w:rsidRPr="00E00A0D">
      <w:rPr>
        <w:rFonts w:ascii="Arial Narrow" w:hAnsi="Arial Narrow"/>
      </w:rPr>
      <w:t xml:space="preserve">Opération sur valeurs ou placement de valeurs </w:t>
    </w:r>
    <w:r>
      <w:rPr>
        <w:rFonts w:ascii="Arial Narrow" w:hAnsi="Arial Narrow"/>
      </w:rPr>
      <w:t>– F</w:t>
    </w:r>
    <w:r w:rsidRPr="0051566D">
      <w:rPr>
        <w:rFonts w:ascii="Arial Narrow" w:hAnsi="Arial Narrow"/>
      </w:rPr>
      <w:t xml:space="preserve">ormulaire </w:t>
    </w:r>
    <w:r>
      <w:rPr>
        <w:rFonts w:ascii="Arial Narrow" w:hAnsi="Arial Narrow"/>
      </w:rPr>
      <w:t>1</w:t>
    </w:r>
  </w:p>
  <w:p w:rsidR="00E00A0D" w:rsidRDefault="00E00A0D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E00A0D" w:rsidRDefault="00E00A0D" w:rsidP="00623B7B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5E63"/>
    <w:multiLevelType w:val="singleLevel"/>
    <w:tmpl w:val="AF88A4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27318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3" w15:restartNumberingAfterBreak="0">
    <w:nsid w:val="575E037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6E9C1C2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ksTc9OB0glXp9j2u6fy9rIuSB0052n+WbA3xyyGcgV+hIQ8q+LW0vwYtzarSAsT7AWpX2gS/erQawUphtzLQ==" w:salt="IcN4nT4F0k8G3JI5+d5ek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EF"/>
    <w:rsid w:val="0002218A"/>
    <w:rsid w:val="0002709F"/>
    <w:rsid w:val="00053B69"/>
    <w:rsid w:val="000560C5"/>
    <w:rsid w:val="000A6216"/>
    <w:rsid w:val="000B2AB3"/>
    <w:rsid w:val="00143B2A"/>
    <w:rsid w:val="0018405C"/>
    <w:rsid w:val="001F0D22"/>
    <w:rsid w:val="00216AB3"/>
    <w:rsid w:val="00246987"/>
    <w:rsid w:val="00262286"/>
    <w:rsid w:val="002C4D3F"/>
    <w:rsid w:val="00330ED4"/>
    <w:rsid w:val="00333A4A"/>
    <w:rsid w:val="00363179"/>
    <w:rsid w:val="00370BDE"/>
    <w:rsid w:val="003A5C89"/>
    <w:rsid w:val="003E2BCC"/>
    <w:rsid w:val="00426227"/>
    <w:rsid w:val="004550B1"/>
    <w:rsid w:val="004928B7"/>
    <w:rsid w:val="004C2E14"/>
    <w:rsid w:val="00505A95"/>
    <w:rsid w:val="00515DE3"/>
    <w:rsid w:val="00556D45"/>
    <w:rsid w:val="0057510A"/>
    <w:rsid w:val="005A4DB3"/>
    <w:rsid w:val="005A76C8"/>
    <w:rsid w:val="005C0BD3"/>
    <w:rsid w:val="00601711"/>
    <w:rsid w:val="00623B7B"/>
    <w:rsid w:val="00644869"/>
    <w:rsid w:val="00647C4C"/>
    <w:rsid w:val="006A1149"/>
    <w:rsid w:val="006B52BB"/>
    <w:rsid w:val="007024F3"/>
    <w:rsid w:val="00735BEF"/>
    <w:rsid w:val="007627C6"/>
    <w:rsid w:val="00765DB8"/>
    <w:rsid w:val="00782529"/>
    <w:rsid w:val="007B52D8"/>
    <w:rsid w:val="007E13D6"/>
    <w:rsid w:val="0080175D"/>
    <w:rsid w:val="00806800"/>
    <w:rsid w:val="00834F69"/>
    <w:rsid w:val="00871306"/>
    <w:rsid w:val="008D3B0A"/>
    <w:rsid w:val="008E749A"/>
    <w:rsid w:val="009223D9"/>
    <w:rsid w:val="00991E07"/>
    <w:rsid w:val="009A0BBD"/>
    <w:rsid w:val="009F3734"/>
    <w:rsid w:val="00AA3FA6"/>
    <w:rsid w:val="00AB3425"/>
    <w:rsid w:val="00AF622C"/>
    <w:rsid w:val="00B21443"/>
    <w:rsid w:val="00B21D61"/>
    <w:rsid w:val="00B307C8"/>
    <w:rsid w:val="00B94C9D"/>
    <w:rsid w:val="00BC1EFB"/>
    <w:rsid w:val="00BF69AC"/>
    <w:rsid w:val="00C82E1B"/>
    <w:rsid w:val="00C92F9B"/>
    <w:rsid w:val="00C95ABF"/>
    <w:rsid w:val="00CB3FF2"/>
    <w:rsid w:val="00CB50F0"/>
    <w:rsid w:val="00D052F9"/>
    <w:rsid w:val="00D16D0E"/>
    <w:rsid w:val="00D35EAF"/>
    <w:rsid w:val="00D61BF2"/>
    <w:rsid w:val="00D75A31"/>
    <w:rsid w:val="00E00A0D"/>
    <w:rsid w:val="00E130DC"/>
    <w:rsid w:val="00E221DD"/>
    <w:rsid w:val="00ED1C42"/>
    <w:rsid w:val="00F10522"/>
    <w:rsid w:val="00F262E3"/>
    <w:rsid w:val="00F55351"/>
    <w:rsid w:val="00F73571"/>
    <w:rsid w:val="00FB29D4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08F953B-B40D-43B4-A4B0-6DC837C2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En-tteCar">
    <w:name w:val="En-tête Car"/>
    <w:basedOn w:val="Policepardfaut"/>
    <w:link w:val="En-tte"/>
    <w:rsid w:val="0087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Bourassa, France</cp:lastModifiedBy>
  <cp:revision>2</cp:revision>
  <cp:lastPrinted>2006-08-25T13:41:00Z</cp:lastPrinted>
  <dcterms:created xsi:type="dcterms:W3CDTF">2019-11-26T19:52:00Z</dcterms:created>
  <dcterms:modified xsi:type="dcterms:W3CDTF">2019-11-26T19:52:00Z</dcterms:modified>
</cp:coreProperties>
</file>