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3D" w:rsidRPr="00774813" w:rsidRDefault="0078733D" w:rsidP="0078733D">
      <w:pPr>
        <w:pStyle w:val="En-tte"/>
        <w:tabs>
          <w:tab w:val="clear" w:pos="4320"/>
          <w:tab w:val="clear" w:pos="8640"/>
        </w:tabs>
        <w:ind w:right="-5"/>
        <w:jc w:val="right"/>
        <w:rPr>
          <w:rFonts w:ascii="Arial Narrow" w:hAnsi="Arial Narrow"/>
          <w:b/>
          <w:sz w:val="24"/>
        </w:rPr>
      </w:pPr>
      <w:r w:rsidRPr="00774813">
        <w:rPr>
          <w:rFonts w:ascii="Arial Narrow" w:hAnsi="Arial Narrow"/>
          <w:b/>
          <w:sz w:val="28"/>
        </w:rPr>
        <w:t>DEMANDE DE CERTIFICAT</w:t>
      </w:r>
    </w:p>
    <w:p w:rsidR="0078733D" w:rsidRPr="00774813" w:rsidRDefault="0078733D" w:rsidP="0078733D">
      <w:pPr>
        <w:pStyle w:val="En-tte"/>
        <w:tabs>
          <w:tab w:val="clear" w:pos="4320"/>
          <w:tab w:val="clear" w:pos="8640"/>
        </w:tabs>
        <w:ind w:right="-5"/>
        <w:jc w:val="right"/>
        <w:rPr>
          <w:rFonts w:ascii="Arial Narrow" w:hAnsi="Arial Narrow"/>
          <w:sz w:val="24"/>
        </w:rPr>
      </w:pPr>
      <w:r w:rsidRPr="00774813">
        <w:rPr>
          <w:rFonts w:ascii="Arial Narrow" w:hAnsi="Arial Narrow"/>
          <w:sz w:val="24"/>
        </w:rPr>
        <w:t xml:space="preserve">ANNEXE 1 : FICHE-SYNTHÈSE TFIA </w:t>
      </w:r>
      <w:r>
        <w:rPr>
          <w:rFonts w:ascii="Arial Narrow" w:hAnsi="Arial Narrow"/>
          <w:sz w:val="24"/>
        </w:rPr>
        <w:fldChar w:fldCharType="begin">
          <w:ffData>
            <w:name w:val="AnnexeNo"/>
            <w:enabled w:val="0"/>
            <w:calcOnExit w:val="0"/>
            <w:textInput>
              <w:default w:val="7.24"/>
              <w:maxLength w:val="4"/>
            </w:textInput>
          </w:ffData>
        </w:fldChar>
      </w:r>
      <w:bookmarkStart w:id="0" w:name="AnnexeNo"/>
      <w:r>
        <w:rPr>
          <w:rFonts w:ascii="Arial Narrow" w:hAnsi="Arial Narrow"/>
          <w:sz w:val="24"/>
        </w:rPr>
        <w:instrText xml:space="preserve"> FORMTEXT </w:instrText>
      </w:r>
      <w:r>
        <w:rPr>
          <w:rFonts w:ascii="Arial Narrow" w:hAnsi="Arial Narrow"/>
          <w:sz w:val="24"/>
        </w:rPr>
      </w:r>
      <w:r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noProof/>
          <w:sz w:val="24"/>
        </w:rPr>
        <w:t>7.24</w:t>
      </w:r>
      <w:r>
        <w:rPr>
          <w:rFonts w:ascii="Arial Narrow" w:hAnsi="Arial Narrow"/>
          <w:sz w:val="24"/>
        </w:rPr>
        <w:fldChar w:fldCharType="end"/>
      </w:r>
      <w:bookmarkEnd w:id="0"/>
    </w:p>
    <w:p w:rsidR="00954837" w:rsidRDefault="00954837">
      <w:pPr>
        <w:pStyle w:val="En-tte"/>
        <w:tabs>
          <w:tab w:val="clear" w:pos="4320"/>
          <w:tab w:val="clear" w:pos="8640"/>
        </w:tabs>
        <w:ind w:right="-5"/>
        <w:rPr>
          <w:rFonts w:ascii="Arial Narrow" w:hAnsi="Arial Narrow"/>
          <w:color w:val="FFFFFF"/>
          <w:sz w:val="16"/>
          <w:lang w:val="fr-FR"/>
        </w:rPr>
      </w:pPr>
      <w:r>
        <w:rPr>
          <w:rFonts w:ascii="Arial Narrow" w:hAnsi="Arial Narrow"/>
          <w:color w:val="FFFFFF"/>
          <w:sz w:val="16"/>
          <w:lang w:val="fr-FR"/>
        </w:rPr>
        <w:fldChar w:fldCharType="begin">
          <w:ffData>
            <w:name w:val="Version"/>
            <w:enabled w:val="0"/>
            <w:calcOnExit w:val="0"/>
            <w:textInput>
              <w:default w:val="1"/>
              <w:maxLength w:val="2"/>
            </w:textInput>
          </w:ffData>
        </w:fldChar>
      </w:r>
      <w:bookmarkStart w:id="1" w:name="Version"/>
      <w:r>
        <w:rPr>
          <w:rFonts w:ascii="Arial Narrow" w:hAnsi="Arial Narrow"/>
          <w:color w:val="FFFFFF"/>
          <w:sz w:val="16"/>
          <w:lang w:val="fr-FR"/>
        </w:rPr>
        <w:instrText xml:space="preserve"> FORMTEXT </w:instrText>
      </w:r>
      <w:r>
        <w:rPr>
          <w:rFonts w:ascii="Arial Narrow" w:hAnsi="Arial Narrow"/>
          <w:color w:val="FFFFFF"/>
          <w:sz w:val="16"/>
          <w:lang w:val="fr-FR"/>
        </w:rPr>
      </w:r>
      <w:r>
        <w:rPr>
          <w:rFonts w:ascii="Arial Narrow" w:hAnsi="Arial Narrow"/>
          <w:color w:val="FFFFFF"/>
          <w:sz w:val="16"/>
          <w:lang w:val="fr-FR"/>
        </w:rPr>
        <w:fldChar w:fldCharType="separate"/>
      </w:r>
      <w:r>
        <w:rPr>
          <w:rFonts w:ascii="Arial Narrow" w:hAnsi="Arial Narrow"/>
          <w:noProof/>
          <w:color w:val="FFFFFF"/>
          <w:sz w:val="16"/>
        </w:rPr>
        <w:t>1</w:t>
      </w:r>
      <w:r>
        <w:rPr>
          <w:rFonts w:ascii="Arial Narrow" w:hAnsi="Arial Narrow"/>
          <w:color w:val="FFFFFF"/>
          <w:sz w:val="16"/>
          <w:lang w:val="fr-FR"/>
        </w:rPr>
        <w:fldChar w:fldCharType="end"/>
      </w:r>
      <w:bookmarkEnd w:id="1"/>
    </w:p>
    <w:p w:rsidR="00BD63E4" w:rsidRDefault="00BD63E4">
      <w:pPr>
        <w:pStyle w:val="En-tte"/>
        <w:tabs>
          <w:tab w:val="clear" w:pos="4320"/>
          <w:tab w:val="clear" w:pos="8640"/>
        </w:tabs>
        <w:ind w:right="-5"/>
        <w:rPr>
          <w:rFonts w:ascii="Arial Narrow" w:hAnsi="Arial Narrow"/>
          <w:color w:val="FFFFFF"/>
          <w:sz w:val="16"/>
          <w:lang w:val="fr-FR"/>
        </w:rPr>
      </w:pPr>
    </w:p>
    <w:tbl>
      <w:tblPr>
        <w:tblW w:w="1090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"/>
        <w:gridCol w:w="81"/>
        <w:gridCol w:w="204"/>
        <w:gridCol w:w="363"/>
        <w:gridCol w:w="4317"/>
        <w:gridCol w:w="219"/>
        <w:gridCol w:w="2126"/>
        <w:gridCol w:w="284"/>
        <w:gridCol w:w="737"/>
        <w:gridCol w:w="61"/>
        <w:gridCol w:w="279"/>
        <w:gridCol w:w="855"/>
        <w:gridCol w:w="340"/>
        <w:gridCol w:w="8"/>
        <w:gridCol w:w="271"/>
        <w:gridCol w:w="16"/>
        <w:gridCol w:w="175"/>
        <w:gridCol w:w="222"/>
      </w:tblGrid>
      <w:tr w:rsidR="00954837" w:rsidTr="00BD63E4">
        <w:trPr>
          <w:cantSplit/>
          <w:trHeight w:val="234"/>
        </w:trPr>
        <w:tc>
          <w:tcPr>
            <w:tcW w:w="99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000000"/>
          </w:tcPr>
          <w:p w:rsidR="00954837" w:rsidRDefault="00954837">
            <w:pPr>
              <w:pStyle w:val="Titre2"/>
              <w:spacing w:before="240" w:after="20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FFFFFF"/>
                <w:sz w:val="22"/>
              </w:rPr>
              <w:t>TFIA 7.24</w:t>
            </w:r>
          </w:p>
        </w:tc>
        <w:tc>
          <w:tcPr>
            <w:tcW w:w="4317" w:type="dxa"/>
            <w:vMerge w:val="restart"/>
            <w:tcBorders>
              <w:top w:val="single" w:sz="6" w:space="0" w:color="auto"/>
              <w:left w:val="nil"/>
              <w:right w:val="single" w:sz="4" w:space="0" w:color="C0C0C0"/>
            </w:tcBorders>
            <w:shd w:val="clear" w:color="auto" w:fill="000000"/>
          </w:tcPr>
          <w:p w:rsidR="00954837" w:rsidRDefault="00954837">
            <w:pPr>
              <w:pStyle w:val="Titre2"/>
              <w:spacing w:before="240" w:after="20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FFFFFF"/>
                <w:sz w:val="22"/>
              </w:rPr>
              <w:t xml:space="preserve">Activités menées dans le cadre du Programme </w:t>
            </w:r>
            <w:r w:rsidR="00817258">
              <w:rPr>
                <w:rFonts w:ascii="Arial Narrow" w:hAnsi="Arial Narrow"/>
                <w:b/>
                <w:color w:val="FFFFFF"/>
                <w:sz w:val="22"/>
              </w:rPr>
              <w:t xml:space="preserve">des </w:t>
            </w:r>
            <w:r>
              <w:rPr>
                <w:rFonts w:ascii="Arial Narrow" w:hAnsi="Arial Narrow"/>
                <w:b/>
                <w:color w:val="FFFFFF"/>
                <w:sz w:val="22"/>
              </w:rPr>
              <w:t>immigrants investisseurs du Québec (PIIQ)</w:t>
            </w:r>
          </w:p>
        </w:tc>
        <w:tc>
          <w:tcPr>
            <w:tcW w:w="219" w:type="dxa"/>
            <w:tcBorders>
              <w:top w:val="single" w:sz="6" w:space="0" w:color="auto"/>
              <w:left w:val="nil"/>
            </w:tcBorders>
            <w:shd w:val="clear" w:color="auto" w:fill="F2F2F2" w:themeFill="background1" w:themeFillShade="F2"/>
          </w:tcPr>
          <w:p w:rsidR="00954837" w:rsidRDefault="00954837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5152" w:type="dxa"/>
            <w:gridSpan w:val="11"/>
            <w:tcBorders>
              <w:top w:val="single" w:sz="6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954837" w:rsidRDefault="00954837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22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2F2F2" w:themeFill="background1" w:themeFillShade="F2"/>
          </w:tcPr>
          <w:p w:rsidR="00954837" w:rsidRDefault="00954837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54837" w:rsidTr="00BD63E4">
        <w:trPr>
          <w:cantSplit/>
          <w:trHeight w:val="234"/>
        </w:trPr>
        <w:tc>
          <w:tcPr>
            <w:tcW w:w="993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</w:tcPr>
          <w:p w:rsidR="00954837" w:rsidRDefault="00954837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4317" w:type="dxa"/>
            <w:vMerge/>
            <w:tcBorders>
              <w:left w:val="nil"/>
              <w:right w:val="single" w:sz="4" w:space="0" w:color="C0C0C0"/>
            </w:tcBorders>
          </w:tcPr>
          <w:p w:rsidR="00954837" w:rsidRDefault="00954837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19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954837" w:rsidRDefault="00954837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bookmarkStart w:id="2" w:name="CFINom"/>
        <w:tc>
          <w:tcPr>
            <w:tcW w:w="5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837" w:rsidRDefault="00817258" w:rsidP="00817258">
            <w:pPr>
              <w:pStyle w:val="Titre2"/>
              <w:spacing w:before="40" w:after="40"/>
              <w:jc w:val="left"/>
              <w:rPr>
                <w:rFonts w:ascii="Arial Narrow" w:hAnsi="Arial Narrow"/>
                <w:sz w:val="18"/>
                <w:lang w:val="nl-NL"/>
              </w:rPr>
            </w:pPr>
            <w:r>
              <w:rPr>
                <w:rFonts w:ascii="Arial Narrow" w:hAnsi="Arial Narrow"/>
                <w:sz w:val="18"/>
                <w:lang w:val="nl-NL"/>
              </w:rPr>
              <w:fldChar w:fldCharType="begin">
                <w:ffData>
                  <w:name w:val="CFINom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lang w:val="nl-NL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lang w:val="nl-NL"/>
              </w:rPr>
            </w:r>
            <w:r>
              <w:rPr>
                <w:rFonts w:ascii="Arial Narrow" w:hAnsi="Arial Narrow"/>
                <w:sz w:val="18"/>
                <w:lang w:val="nl-NL"/>
              </w:rPr>
              <w:fldChar w:fldCharType="separate"/>
            </w:r>
            <w:bookmarkStart w:id="3" w:name="_GoBack"/>
            <w:r>
              <w:rPr>
                <w:rFonts w:ascii="Arial Narrow" w:hAnsi="Arial Narrow"/>
                <w:noProof/>
                <w:sz w:val="18"/>
                <w:lang w:val="nl-NL"/>
              </w:rPr>
              <w:t> </w:t>
            </w:r>
            <w:r>
              <w:rPr>
                <w:rFonts w:ascii="Arial Narrow" w:hAnsi="Arial Narrow"/>
                <w:noProof/>
                <w:sz w:val="18"/>
                <w:lang w:val="nl-NL"/>
              </w:rPr>
              <w:t> </w:t>
            </w:r>
            <w:r>
              <w:rPr>
                <w:rFonts w:ascii="Arial Narrow" w:hAnsi="Arial Narrow"/>
                <w:noProof/>
                <w:sz w:val="18"/>
                <w:lang w:val="nl-NL"/>
              </w:rPr>
              <w:t> </w:t>
            </w:r>
            <w:r>
              <w:rPr>
                <w:rFonts w:ascii="Arial Narrow" w:hAnsi="Arial Narrow"/>
                <w:noProof/>
                <w:sz w:val="18"/>
                <w:lang w:val="nl-NL"/>
              </w:rPr>
              <w:t> </w:t>
            </w:r>
            <w:r>
              <w:rPr>
                <w:rFonts w:ascii="Arial Narrow" w:hAnsi="Arial Narrow"/>
                <w:noProof/>
                <w:sz w:val="18"/>
                <w:lang w:val="nl-NL"/>
              </w:rPr>
              <w:t> </w:t>
            </w:r>
            <w:bookmarkEnd w:id="3"/>
            <w:r>
              <w:rPr>
                <w:rFonts w:ascii="Arial Narrow" w:hAnsi="Arial Narrow"/>
                <w:sz w:val="18"/>
                <w:lang w:val="nl-NL"/>
              </w:rPr>
              <w:fldChar w:fldCharType="end"/>
            </w:r>
            <w:bookmarkEnd w:id="2"/>
          </w:p>
        </w:tc>
        <w:tc>
          <w:tcPr>
            <w:tcW w:w="222" w:type="dxa"/>
            <w:tcBorders>
              <w:left w:val="nil"/>
              <w:right w:val="single" w:sz="6" w:space="0" w:color="auto"/>
            </w:tcBorders>
            <w:shd w:val="clear" w:color="auto" w:fill="F2F2F2" w:themeFill="background1" w:themeFillShade="F2"/>
          </w:tcPr>
          <w:p w:rsidR="00954837" w:rsidRDefault="00954837">
            <w:pPr>
              <w:pStyle w:val="Titre2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</w:tr>
      <w:tr w:rsidR="00954837" w:rsidTr="00BD63E4">
        <w:trPr>
          <w:cantSplit/>
          <w:trHeight w:val="102"/>
        </w:trPr>
        <w:tc>
          <w:tcPr>
            <w:tcW w:w="993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</w:tcPr>
          <w:p w:rsidR="00954837" w:rsidRDefault="00954837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4317" w:type="dxa"/>
            <w:vMerge/>
            <w:tcBorders>
              <w:left w:val="nil"/>
              <w:right w:val="single" w:sz="4" w:space="0" w:color="C0C0C0"/>
            </w:tcBorders>
          </w:tcPr>
          <w:p w:rsidR="00954837" w:rsidRDefault="00954837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219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954837" w:rsidRDefault="00954837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5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954837" w:rsidRDefault="00954837">
            <w:pPr>
              <w:pStyle w:val="Titre2"/>
              <w:spacing w:before="4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18"/>
              </w:rPr>
              <w:t>Nom de la société qui entend exploiter le CFI (raison sociale)</w:t>
            </w:r>
          </w:p>
        </w:tc>
        <w:tc>
          <w:tcPr>
            <w:tcW w:w="222" w:type="dxa"/>
            <w:tcBorders>
              <w:left w:val="nil"/>
              <w:right w:val="single" w:sz="6" w:space="0" w:color="auto"/>
            </w:tcBorders>
            <w:shd w:val="clear" w:color="auto" w:fill="F2F2F2" w:themeFill="background1" w:themeFillShade="F2"/>
          </w:tcPr>
          <w:p w:rsidR="00954837" w:rsidRDefault="00954837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54837" w:rsidTr="00BD63E4">
        <w:tblPrEx>
          <w:tblCellMar>
            <w:left w:w="69" w:type="dxa"/>
            <w:right w:w="69" w:type="dxa"/>
          </w:tblCellMar>
        </w:tblPrEx>
        <w:trPr>
          <w:cantSplit/>
          <w:trHeight w:val="118"/>
        </w:trPr>
        <w:tc>
          <w:tcPr>
            <w:tcW w:w="10903" w:type="dxa"/>
            <w:gridSpan w:val="18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54837" w:rsidRDefault="00954837">
            <w:pPr>
              <w:pStyle w:val="Champ"/>
              <w:spacing w:before="240"/>
              <w:ind w:left="11"/>
              <w:rPr>
                <w:rFonts w:ascii="Arial Narrow" w:hAnsi="Arial Narrow"/>
              </w:rPr>
            </w:pPr>
          </w:p>
        </w:tc>
      </w:tr>
      <w:tr w:rsidR="00BD63E4" w:rsidTr="00BD63E4">
        <w:tblPrEx>
          <w:tblCellMar>
            <w:left w:w="69" w:type="dxa"/>
            <w:right w:w="69" w:type="dxa"/>
          </w:tblCellMar>
        </w:tblPrEx>
        <w:trPr>
          <w:cantSplit/>
          <w:trHeight w:val="290"/>
        </w:trPr>
        <w:tc>
          <w:tcPr>
            <w:tcW w:w="345" w:type="dxa"/>
            <w:vMerge w:val="restart"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:rsidR="00BD63E4" w:rsidRDefault="00BD63E4">
            <w:pPr>
              <w:pStyle w:val="Champ"/>
              <w:ind w:left="14"/>
              <w:jc w:val="both"/>
              <w:rPr>
                <w:rFonts w:ascii="Arial Narrow" w:hAnsi="Arial Narrow"/>
              </w:rPr>
            </w:pPr>
          </w:p>
        </w:tc>
        <w:tc>
          <w:tcPr>
            <w:tcW w:w="8392" w:type="dxa"/>
            <w:gridSpan w:val="9"/>
            <w:vMerge w:val="restart"/>
            <w:tcBorders>
              <w:left w:val="nil"/>
            </w:tcBorders>
            <w:shd w:val="clear" w:color="auto" w:fill="F2F2F2" w:themeFill="background1" w:themeFillShade="F2"/>
          </w:tcPr>
          <w:p w:rsidR="00BD63E4" w:rsidRDefault="00BD63E4">
            <w:pPr>
              <w:pStyle w:val="Champ"/>
              <w:ind w:left="302" w:hanging="288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A) </w:t>
            </w:r>
            <w:r>
              <w:rPr>
                <w:rFonts w:ascii="Arial Narrow" w:hAnsi="Arial Narrow"/>
              </w:rPr>
              <w:tab/>
              <w:t>Si la société entend mener des activités dans le cadre du PIIQ, cochez la case suivante :</w:t>
            </w: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:rsidR="00BD63E4" w:rsidRDefault="00BD63E4">
            <w:pPr>
              <w:pStyle w:val="Champ"/>
              <w:ind w:left="14"/>
              <w:jc w:val="right"/>
              <w:rPr>
                <w:rFonts w:ascii="Arial Narrow" w:hAnsi="Arial Narrow"/>
              </w:rPr>
            </w:pPr>
          </w:p>
        </w:tc>
        <w:bookmarkStart w:id="4" w:name="CaseACocher1"/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E4" w:rsidRDefault="00BD63E4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ind w:left="352" w:hanging="35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78733D">
              <w:rPr>
                <w:rFonts w:ascii="Arial Narrow" w:hAnsi="Arial Narrow"/>
              </w:rPr>
            </w:r>
            <w:r w:rsidR="0078733D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4"/>
          </w:p>
        </w:tc>
        <w:tc>
          <w:tcPr>
            <w:tcW w:w="692" w:type="dxa"/>
            <w:gridSpan w:val="5"/>
            <w:tcBorders>
              <w:left w:val="nil"/>
              <w:right w:val="single" w:sz="6" w:space="0" w:color="auto"/>
            </w:tcBorders>
            <w:shd w:val="clear" w:color="auto" w:fill="F2F2F2" w:themeFill="background1" w:themeFillShade="F2"/>
          </w:tcPr>
          <w:p w:rsidR="00BD63E4" w:rsidRDefault="00BD63E4">
            <w:pPr>
              <w:pStyle w:val="Champ"/>
              <w:ind w:left="14"/>
              <w:jc w:val="center"/>
              <w:rPr>
                <w:rFonts w:ascii="Arial Narrow" w:hAnsi="Arial Narrow"/>
              </w:rPr>
            </w:pPr>
          </w:p>
        </w:tc>
      </w:tr>
      <w:tr w:rsidR="00BD63E4" w:rsidTr="00BD63E4">
        <w:tblPrEx>
          <w:tblCellMar>
            <w:left w:w="69" w:type="dxa"/>
            <w:right w:w="69" w:type="dxa"/>
          </w:tblCellMar>
        </w:tblPrEx>
        <w:trPr>
          <w:cantSplit/>
          <w:trHeight w:val="290"/>
        </w:trPr>
        <w:tc>
          <w:tcPr>
            <w:tcW w:w="345" w:type="dxa"/>
            <w:vMerge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:rsidR="00BD63E4" w:rsidRDefault="00BD63E4">
            <w:pPr>
              <w:pStyle w:val="Champ"/>
              <w:ind w:left="14"/>
              <w:jc w:val="both"/>
              <w:rPr>
                <w:rFonts w:ascii="Arial Narrow" w:hAnsi="Arial Narrow"/>
              </w:rPr>
            </w:pPr>
          </w:p>
        </w:tc>
        <w:tc>
          <w:tcPr>
            <w:tcW w:w="8392" w:type="dxa"/>
            <w:gridSpan w:val="9"/>
            <w:vMerge/>
            <w:tcBorders>
              <w:left w:val="nil"/>
            </w:tcBorders>
            <w:shd w:val="clear" w:color="auto" w:fill="F2F2F2" w:themeFill="background1" w:themeFillShade="F2"/>
          </w:tcPr>
          <w:p w:rsidR="00BD63E4" w:rsidRDefault="00BD63E4">
            <w:pPr>
              <w:pStyle w:val="Champ"/>
              <w:spacing w:before="120"/>
              <w:ind w:left="299" w:hanging="288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:rsidR="00BD63E4" w:rsidRDefault="00BD63E4">
            <w:pPr>
              <w:pStyle w:val="Champ"/>
              <w:ind w:left="14"/>
              <w:jc w:val="right"/>
              <w:rPr>
                <w:rFonts w:ascii="Arial Narrow" w:hAnsi="Arial Narr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BD63E4" w:rsidRDefault="00BD63E4">
            <w:pPr>
              <w:pStyle w:val="En-tte"/>
              <w:tabs>
                <w:tab w:val="clear" w:pos="4320"/>
                <w:tab w:val="clear" w:pos="8640"/>
              </w:tabs>
              <w:ind w:left="352" w:hanging="352"/>
              <w:jc w:val="center"/>
              <w:rPr>
                <w:rFonts w:ascii="Arial Narrow" w:hAnsi="Arial Narrow"/>
              </w:rPr>
            </w:pPr>
          </w:p>
        </w:tc>
        <w:tc>
          <w:tcPr>
            <w:tcW w:w="692" w:type="dxa"/>
            <w:gridSpan w:val="5"/>
            <w:tcBorders>
              <w:left w:val="nil"/>
              <w:right w:val="single" w:sz="6" w:space="0" w:color="auto"/>
            </w:tcBorders>
            <w:shd w:val="clear" w:color="auto" w:fill="F2F2F2" w:themeFill="background1" w:themeFillShade="F2"/>
          </w:tcPr>
          <w:p w:rsidR="00BD63E4" w:rsidRDefault="00BD63E4">
            <w:pPr>
              <w:pStyle w:val="Champ"/>
              <w:ind w:left="14"/>
              <w:jc w:val="center"/>
              <w:rPr>
                <w:rFonts w:ascii="Arial Narrow" w:hAnsi="Arial Narrow"/>
              </w:rPr>
            </w:pPr>
          </w:p>
        </w:tc>
      </w:tr>
      <w:tr w:rsidR="00954837" w:rsidTr="00BD63E4">
        <w:tblPrEx>
          <w:tblCellMar>
            <w:left w:w="69" w:type="dxa"/>
            <w:right w:w="69" w:type="dxa"/>
          </w:tblCellMar>
        </w:tblPrEx>
        <w:trPr>
          <w:cantSplit/>
          <w:trHeight w:val="290"/>
        </w:trPr>
        <w:tc>
          <w:tcPr>
            <w:tcW w:w="10903" w:type="dxa"/>
            <w:gridSpan w:val="18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54837" w:rsidRDefault="00954837">
            <w:pPr>
              <w:pStyle w:val="Champ"/>
              <w:ind w:left="14"/>
              <w:rPr>
                <w:rFonts w:ascii="Arial Narrow" w:hAnsi="Arial Narrow"/>
              </w:rPr>
            </w:pPr>
          </w:p>
        </w:tc>
      </w:tr>
      <w:tr w:rsidR="00954837" w:rsidTr="00BD63E4">
        <w:tblPrEx>
          <w:tblCellMar>
            <w:left w:w="69" w:type="dxa"/>
            <w:right w:w="69" w:type="dxa"/>
          </w:tblCellMar>
        </w:tblPrEx>
        <w:trPr>
          <w:cantSplit/>
          <w:trHeight w:val="290"/>
        </w:trPr>
        <w:tc>
          <w:tcPr>
            <w:tcW w:w="10903" w:type="dxa"/>
            <w:gridSpan w:val="18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54837" w:rsidRDefault="00954837">
            <w:pPr>
              <w:pStyle w:val="Champ"/>
              <w:ind w:left="14"/>
              <w:rPr>
                <w:rFonts w:ascii="Arial Narrow" w:hAnsi="Arial Narrow"/>
              </w:rPr>
            </w:pPr>
          </w:p>
        </w:tc>
      </w:tr>
      <w:tr w:rsidR="00BD63E4" w:rsidTr="00741238">
        <w:tblPrEx>
          <w:tblCellMar>
            <w:left w:w="69" w:type="dxa"/>
            <w:right w:w="69" w:type="dxa"/>
          </w:tblCellMar>
        </w:tblPrEx>
        <w:trPr>
          <w:cantSplit/>
          <w:trHeight w:val="343"/>
        </w:trPr>
        <w:tc>
          <w:tcPr>
            <w:tcW w:w="7655" w:type="dxa"/>
            <w:gridSpan w:val="7"/>
            <w:vMerge w:val="restart"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:rsidR="00BD63E4" w:rsidRDefault="00BD63E4">
            <w:pPr>
              <w:pStyle w:val="Champ"/>
              <w:ind w:left="669" w:hanging="309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B)</w:t>
            </w:r>
            <w:r>
              <w:rPr>
                <w:rFonts w:ascii="Arial Narrow" w:hAnsi="Arial Narrow"/>
              </w:rPr>
              <w:tab/>
              <w:t xml:space="preserve">Ces activités seront-elles menées </w:t>
            </w:r>
            <w:r>
              <w:rPr>
                <w:rFonts w:ascii="Arial Narrow" w:hAnsi="Arial Narrow"/>
                <w:b/>
              </w:rPr>
              <w:t>à titre</w:t>
            </w:r>
            <w:r>
              <w:rPr>
                <w:rFonts w:ascii="Arial Narrow" w:hAnsi="Arial Narrow"/>
              </w:rPr>
              <w:t xml:space="preserve"> </w:t>
            </w:r>
            <w:r w:rsidRPr="006173C3">
              <w:rPr>
                <w:rFonts w:ascii="Arial Narrow" w:hAnsi="Arial Narrow"/>
                <w:b/>
              </w:rPr>
              <w:t>d’intermédiaire financier agréé du PIIQ</w:t>
            </w:r>
            <w:r>
              <w:rPr>
                <w:rFonts w:ascii="Arial Narrow" w:hAnsi="Arial Narrow"/>
              </w:rPr>
              <w:t xml:space="preserve"> </w:t>
            </w:r>
            <w:r w:rsidRPr="006173C3">
              <w:rPr>
                <w:rFonts w:ascii="Arial Narrow" w:hAnsi="Arial Narrow"/>
              </w:rPr>
              <w:t>ou</w:t>
            </w:r>
            <w:r>
              <w:rPr>
                <w:rFonts w:ascii="Arial Narrow" w:hAnsi="Arial Narrow"/>
                <w:b/>
              </w:rPr>
              <w:t xml:space="preserve"> pour le compte</w:t>
            </w:r>
            <w:r>
              <w:rPr>
                <w:rFonts w:ascii="Arial Narrow" w:hAnsi="Arial Narrow"/>
              </w:rPr>
              <w:t xml:space="preserve"> </w:t>
            </w:r>
            <w:r w:rsidRPr="006173C3">
              <w:rPr>
                <w:rFonts w:ascii="Arial Narrow" w:hAnsi="Arial Narrow"/>
                <w:b/>
              </w:rPr>
              <w:t>d’un intermédiaire financier agréé du PIIQ</w:t>
            </w:r>
            <w:r>
              <w:rPr>
                <w:rFonts w:ascii="Arial Narrow" w:hAnsi="Arial Narrow"/>
              </w:rPr>
              <w:t xml:space="preserve">? </w:t>
            </w:r>
            <w:r>
              <w:rPr>
                <w:rFonts w:ascii="Arial Narrow" w:hAnsi="Arial Narrow"/>
                <w:vertAlign w:val="superscript"/>
              </w:rPr>
              <w:t>(voir note)</w:t>
            </w:r>
          </w:p>
        </w:tc>
        <w:tc>
          <w:tcPr>
            <w:tcW w:w="284" w:type="dxa"/>
            <w:vMerge w:val="restart"/>
            <w:tcBorders>
              <w:left w:val="nil"/>
            </w:tcBorders>
            <w:shd w:val="clear" w:color="auto" w:fill="F2F2F2" w:themeFill="background1" w:themeFillShade="F2"/>
          </w:tcPr>
          <w:p w:rsidR="00BD63E4" w:rsidRDefault="00BD63E4">
            <w:pPr>
              <w:pStyle w:val="Champ"/>
              <w:ind w:left="14"/>
              <w:rPr>
                <w:rFonts w:ascii="Arial Narrow" w:hAnsi="Arial Narrow"/>
              </w:rPr>
            </w:pPr>
          </w:p>
        </w:tc>
        <w:tc>
          <w:tcPr>
            <w:tcW w:w="737" w:type="dxa"/>
            <w:tcBorders>
              <w:left w:val="nil"/>
            </w:tcBorders>
            <w:shd w:val="clear" w:color="auto" w:fill="F2F2F2" w:themeFill="background1" w:themeFillShade="F2"/>
          </w:tcPr>
          <w:p w:rsidR="00BD63E4" w:rsidRDefault="00BD63E4">
            <w:pPr>
              <w:pStyle w:val="Champ"/>
              <w:ind w:left="1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Oui</w:t>
            </w:r>
          </w:p>
        </w:tc>
        <w:bookmarkStart w:id="5" w:name="CaseACocher2"/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E4" w:rsidRDefault="00BD63E4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ind w:left="354" w:hanging="35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78733D">
              <w:rPr>
                <w:rFonts w:ascii="Arial Narrow" w:hAnsi="Arial Narrow"/>
              </w:rPr>
            </w:r>
            <w:r w:rsidR="0078733D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5"/>
          </w:p>
        </w:tc>
        <w:tc>
          <w:tcPr>
            <w:tcW w:w="855" w:type="dxa"/>
            <w:tcBorders>
              <w:left w:val="nil"/>
            </w:tcBorders>
            <w:shd w:val="clear" w:color="auto" w:fill="F2F2F2" w:themeFill="background1" w:themeFillShade="F2"/>
          </w:tcPr>
          <w:p w:rsidR="00BD63E4" w:rsidRDefault="00BD63E4">
            <w:pPr>
              <w:pStyle w:val="Champ"/>
              <w:ind w:left="1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Non</w:t>
            </w:r>
          </w:p>
        </w:tc>
        <w:bookmarkStart w:id="6" w:name="CaseACocher3"/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E4" w:rsidRDefault="00BD63E4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ind w:left="354" w:hanging="35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78733D">
              <w:rPr>
                <w:rFonts w:ascii="Arial Narrow" w:hAnsi="Arial Narrow"/>
              </w:rPr>
            </w:r>
            <w:r w:rsidR="0078733D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6"/>
          </w:p>
        </w:tc>
        <w:tc>
          <w:tcPr>
            <w:tcW w:w="684" w:type="dxa"/>
            <w:gridSpan w:val="4"/>
            <w:tcBorders>
              <w:left w:val="nil"/>
              <w:right w:val="single" w:sz="6" w:space="0" w:color="auto"/>
            </w:tcBorders>
            <w:shd w:val="clear" w:color="auto" w:fill="F2F2F2" w:themeFill="background1" w:themeFillShade="F2"/>
          </w:tcPr>
          <w:p w:rsidR="00BD63E4" w:rsidRDefault="00BD63E4">
            <w:pPr>
              <w:pStyle w:val="Champ"/>
              <w:ind w:left="0" w:firstLine="14"/>
              <w:jc w:val="center"/>
              <w:rPr>
                <w:rFonts w:ascii="Arial Narrow" w:hAnsi="Arial Narrow"/>
              </w:rPr>
            </w:pPr>
          </w:p>
        </w:tc>
      </w:tr>
      <w:tr w:rsidR="00BD63E4" w:rsidTr="00741238">
        <w:tblPrEx>
          <w:tblCellMar>
            <w:left w:w="69" w:type="dxa"/>
            <w:right w:w="69" w:type="dxa"/>
          </w:tblCellMar>
        </w:tblPrEx>
        <w:trPr>
          <w:cantSplit/>
          <w:trHeight w:val="361"/>
        </w:trPr>
        <w:tc>
          <w:tcPr>
            <w:tcW w:w="7655" w:type="dxa"/>
            <w:gridSpan w:val="7"/>
            <w:vMerge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:rsidR="00BD63E4" w:rsidRDefault="00BD63E4">
            <w:pPr>
              <w:pStyle w:val="Champ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  <w:shd w:val="clear" w:color="auto" w:fill="F2F2F2" w:themeFill="background1" w:themeFillShade="F2"/>
          </w:tcPr>
          <w:p w:rsidR="00BD63E4" w:rsidRDefault="00BD63E4">
            <w:pPr>
              <w:pStyle w:val="Champ"/>
              <w:ind w:left="11"/>
              <w:rPr>
                <w:rFonts w:ascii="Arial Narrow" w:hAnsi="Arial Narrow"/>
              </w:rPr>
            </w:pPr>
          </w:p>
        </w:tc>
        <w:tc>
          <w:tcPr>
            <w:tcW w:w="737" w:type="dxa"/>
            <w:tcBorders>
              <w:left w:val="nil"/>
            </w:tcBorders>
            <w:shd w:val="clear" w:color="auto" w:fill="F2F2F2" w:themeFill="background1" w:themeFillShade="F2"/>
          </w:tcPr>
          <w:p w:rsidR="00BD63E4" w:rsidRDefault="00BD63E4">
            <w:pPr>
              <w:pStyle w:val="Champ"/>
              <w:ind w:left="14"/>
              <w:jc w:val="right"/>
              <w:rPr>
                <w:rFonts w:ascii="Arial Narrow" w:hAnsi="Arial Narrow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BD63E4" w:rsidRDefault="00BD63E4">
            <w:pPr>
              <w:pStyle w:val="En-tte"/>
              <w:tabs>
                <w:tab w:val="clear" w:pos="4320"/>
                <w:tab w:val="clear" w:pos="8640"/>
              </w:tabs>
              <w:ind w:left="354" w:hanging="354"/>
              <w:jc w:val="center"/>
              <w:rPr>
                <w:rFonts w:ascii="Arial Narrow" w:hAnsi="Arial Narrow"/>
              </w:rPr>
            </w:pPr>
          </w:p>
        </w:tc>
        <w:tc>
          <w:tcPr>
            <w:tcW w:w="855" w:type="dxa"/>
            <w:tcBorders>
              <w:left w:val="nil"/>
            </w:tcBorders>
            <w:shd w:val="clear" w:color="auto" w:fill="F2F2F2" w:themeFill="background1" w:themeFillShade="F2"/>
          </w:tcPr>
          <w:p w:rsidR="00BD63E4" w:rsidRDefault="00BD63E4">
            <w:pPr>
              <w:pStyle w:val="Champ"/>
              <w:ind w:left="14"/>
              <w:jc w:val="right"/>
              <w:rPr>
                <w:rFonts w:ascii="Arial Narrow" w:hAnsi="Arial Narrow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BD63E4" w:rsidRDefault="00BD63E4">
            <w:pPr>
              <w:pStyle w:val="En-tte"/>
              <w:tabs>
                <w:tab w:val="clear" w:pos="4320"/>
                <w:tab w:val="clear" w:pos="8640"/>
              </w:tabs>
              <w:ind w:left="354" w:hanging="354"/>
              <w:jc w:val="center"/>
              <w:rPr>
                <w:rFonts w:ascii="Arial Narrow" w:hAnsi="Arial Narrow"/>
              </w:rPr>
            </w:pPr>
          </w:p>
        </w:tc>
        <w:tc>
          <w:tcPr>
            <w:tcW w:w="684" w:type="dxa"/>
            <w:gridSpan w:val="4"/>
            <w:tcBorders>
              <w:left w:val="nil"/>
              <w:right w:val="single" w:sz="6" w:space="0" w:color="auto"/>
            </w:tcBorders>
            <w:shd w:val="clear" w:color="auto" w:fill="F2F2F2" w:themeFill="background1" w:themeFillShade="F2"/>
          </w:tcPr>
          <w:p w:rsidR="00BD63E4" w:rsidRDefault="00BD63E4">
            <w:pPr>
              <w:pStyle w:val="Champ"/>
              <w:ind w:left="14"/>
              <w:jc w:val="center"/>
              <w:rPr>
                <w:rFonts w:ascii="Arial Narrow" w:hAnsi="Arial Narrow"/>
              </w:rPr>
            </w:pPr>
          </w:p>
        </w:tc>
      </w:tr>
      <w:tr w:rsidR="00954837" w:rsidTr="00BD63E4">
        <w:tblPrEx>
          <w:tblCellMar>
            <w:left w:w="69" w:type="dxa"/>
            <w:right w:w="69" w:type="dxa"/>
          </w:tblCellMar>
        </w:tblPrEx>
        <w:trPr>
          <w:cantSplit/>
          <w:trHeight w:val="243"/>
        </w:trPr>
        <w:tc>
          <w:tcPr>
            <w:tcW w:w="10903" w:type="dxa"/>
            <w:gridSpan w:val="18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54837" w:rsidRDefault="00954837" w:rsidP="00BD63E4">
            <w:pPr>
              <w:pStyle w:val="Champ"/>
              <w:ind w:left="673" w:firstLine="1"/>
              <w:jc w:val="both"/>
              <w:rPr>
                <w:rFonts w:ascii="Arial Narrow" w:hAnsi="Arial Narrow"/>
              </w:rPr>
            </w:pPr>
            <w:r w:rsidRPr="00B92C8A">
              <w:rPr>
                <w:rFonts w:ascii="Arial Narrow" w:hAnsi="Arial Narrow"/>
                <w:b/>
              </w:rPr>
              <w:t>Dans l’affirmative</w:t>
            </w:r>
            <w:r w:rsidRPr="00BD63E4">
              <w:rPr>
                <w:rFonts w:ascii="Arial Narrow" w:hAnsi="Arial Narrow"/>
              </w:rPr>
              <w:t xml:space="preserve">, veuillez joindre </w:t>
            </w:r>
            <w:r w:rsidR="00FE0CF9" w:rsidRPr="00BD63E4">
              <w:rPr>
                <w:rFonts w:ascii="Arial Narrow" w:hAnsi="Arial Narrow"/>
              </w:rPr>
              <w:t xml:space="preserve">à votre demande </w:t>
            </w:r>
            <w:r w:rsidRPr="00BD63E4">
              <w:rPr>
                <w:rFonts w:ascii="Arial Narrow" w:hAnsi="Arial Narrow"/>
              </w:rPr>
              <w:t>une copie de la convention liant les parties.</w:t>
            </w:r>
          </w:p>
        </w:tc>
      </w:tr>
      <w:tr w:rsidR="00954837" w:rsidTr="00BD63E4">
        <w:tblPrEx>
          <w:tblCellMar>
            <w:left w:w="69" w:type="dxa"/>
            <w:right w:w="69" w:type="dxa"/>
          </w:tblCellMar>
        </w:tblPrEx>
        <w:trPr>
          <w:cantSplit/>
          <w:trHeight w:val="243"/>
        </w:trPr>
        <w:tc>
          <w:tcPr>
            <w:tcW w:w="10903" w:type="dxa"/>
            <w:gridSpan w:val="18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54837" w:rsidRDefault="00954837" w:rsidP="00BD63E4">
            <w:pPr>
              <w:pStyle w:val="Champ"/>
              <w:ind w:left="14"/>
              <w:rPr>
                <w:rFonts w:ascii="Arial Narrow" w:hAnsi="Arial Narrow"/>
              </w:rPr>
            </w:pPr>
          </w:p>
        </w:tc>
      </w:tr>
      <w:tr w:rsidR="00954837" w:rsidTr="00B92C8A">
        <w:tblPrEx>
          <w:tblCellMar>
            <w:left w:w="69" w:type="dxa"/>
            <w:right w:w="69" w:type="dxa"/>
          </w:tblCellMar>
        </w:tblPrEx>
        <w:trPr>
          <w:cantSplit/>
          <w:trHeight w:val="324"/>
        </w:trPr>
        <w:tc>
          <w:tcPr>
            <w:tcW w:w="630" w:type="dxa"/>
            <w:gridSpan w:val="3"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:rsidR="00954837" w:rsidRDefault="00954837" w:rsidP="00BD63E4">
            <w:pPr>
              <w:pStyle w:val="Champ"/>
              <w:ind w:left="14"/>
              <w:jc w:val="both"/>
              <w:rPr>
                <w:rFonts w:ascii="Arial Narrow" w:hAnsi="Arial Narrow"/>
              </w:rPr>
            </w:pPr>
          </w:p>
        </w:tc>
        <w:tc>
          <w:tcPr>
            <w:tcW w:w="9860" w:type="dxa"/>
            <w:gridSpan w:val="12"/>
            <w:tcBorders>
              <w:left w:val="nil"/>
            </w:tcBorders>
            <w:shd w:val="clear" w:color="auto" w:fill="F2F2F2" w:themeFill="background1" w:themeFillShade="F2"/>
          </w:tcPr>
          <w:p w:rsidR="00954837" w:rsidRDefault="00954837">
            <w:pPr>
              <w:pStyle w:val="Champ"/>
              <w:ind w:left="39" w:firstLine="1"/>
              <w:jc w:val="both"/>
              <w:rPr>
                <w:rFonts w:ascii="Arial Narrow" w:hAnsi="Arial Narrow"/>
              </w:rPr>
            </w:pPr>
            <w:r w:rsidRPr="00B92C8A">
              <w:rPr>
                <w:rFonts w:ascii="Arial Narrow" w:hAnsi="Arial Narrow"/>
                <w:b/>
              </w:rPr>
              <w:t>Si vous avez répondu « non »</w:t>
            </w:r>
            <w:r>
              <w:rPr>
                <w:rFonts w:ascii="Arial Narrow" w:hAnsi="Arial Narrow"/>
              </w:rPr>
              <w:t>, précisez :</w:t>
            </w:r>
          </w:p>
        </w:tc>
        <w:tc>
          <w:tcPr>
            <w:tcW w:w="413" w:type="dxa"/>
            <w:gridSpan w:val="3"/>
            <w:tcBorders>
              <w:left w:val="nil"/>
              <w:right w:val="single" w:sz="6" w:space="0" w:color="auto"/>
            </w:tcBorders>
            <w:shd w:val="clear" w:color="auto" w:fill="F2F2F2" w:themeFill="background1" w:themeFillShade="F2"/>
          </w:tcPr>
          <w:p w:rsidR="00954837" w:rsidRDefault="00954837" w:rsidP="00BD63E4">
            <w:pPr>
              <w:pStyle w:val="Champ"/>
              <w:ind w:left="14"/>
              <w:jc w:val="both"/>
              <w:rPr>
                <w:rFonts w:ascii="Arial Narrow" w:hAnsi="Arial Narrow"/>
              </w:rPr>
            </w:pPr>
          </w:p>
        </w:tc>
      </w:tr>
      <w:tr w:rsidR="00954837" w:rsidTr="00B92C8A">
        <w:tblPrEx>
          <w:tblCellMar>
            <w:left w:w="69" w:type="dxa"/>
            <w:right w:w="69" w:type="dxa"/>
          </w:tblCellMar>
        </w:tblPrEx>
        <w:trPr>
          <w:trHeight w:val="1813"/>
        </w:trPr>
        <w:tc>
          <w:tcPr>
            <w:tcW w:w="42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54837" w:rsidRDefault="00954837" w:rsidP="00BD63E4">
            <w:pPr>
              <w:pStyle w:val="Champ"/>
              <w:ind w:left="14"/>
              <w:jc w:val="both"/>
              <w:rPr>
                <w:rFonts w:ascii="Arial Narrow" w:hAnsi="Arial Narrow"/>
              </w:rPr>
            </w:pPr>
          </w:p>
        </w:tc>
        <w:bookmarkStart w:id="7" w:name="Texte1"/>
        <w:tc>
          <w:tcPr>
            <w:tcW w:w="10064" w:type="dxa"/>
            <w:gridSpan w:val="1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4837" w:rsidRDefault="00817258">
            <w:pPr>
              <w:pStyle w:val="Champ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8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"/>
          </w:p>
        </w:tc>
        <w:tc>
          <w:tcPr>
            <w:tcW w:w="413" w:type="dxa"/>
            <w:gridSpan w:val="3"/>
            <w:tcBorders>
              <w:left w:val="nil"/>
              <w:right w:val="single" w:sz="6" w:space="0" w:color="auto"/>
            </w:tcBorders>
            <w:shd w:val="clear" w:color="auto" w:fill="F2F2F2" w:themeFill="background1" w:themeFillShade="F2"/>
          </w:tcPr>
          <w:p w:rsidR="00954837" w:rsidRDefault="00954837" w:rsidP="00BD63E4">
            <w:pPr>
              <w:pStyle w:val="Champ"/>
              <w:ind w:left="14"/>
              <w:jc w:val="both"/>
              <w:rPr>
                <w:rFonts w:ascii="Arial Narrow" w:hAnsi="Arial Narrow"/>
              </w:rPr>
            </w:pPr>
          </w:p>
        </w:tc>
      </w:tr>
      <w:tr w:rsidR="00954837" w:rsidTr="00BD63E4">
        <w:tblPrEx>
          <w:tblCellMar>
            <w:left w:w="69" w:type="dxa"/>
            <w:right w:w="69" w:type="dxa"/>
          </w:tblCellMar>
        </w:tblPrEx>
        <w:trPr>
          <w:cantSplit/>
          <w:trHeight w:val="243"/>
        </w:trPr>
        <w:tc>
          <w:tcPr>
            <w:tcW w:w="10903" w:type="dxa"/>
            <w:gridSpan w:val="18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54837" w:rsidRDefault="00954837" w:rsidP="00BD63E4">
            <w:pPr>
              <w:pStyle w:val="Champ"/>
              <w:ind w:left="14"/>
              <w:rPr>
                <w:rFonts w:ascii="Arial Narrow" w:hAnsi="Arial Narrow"/>
              </w:rPr>
            </w:pPr>
          </w:p>
        </w:tc>
      </w:tr>
      <w:tr w:rsidR="00954837" w:rsidTr="00BD63E4">
        <w:tblPrEx>
          <w:tblCellMar>
            <w:left w:w="69" w:type="dxa"/>
            <w:right w:w="69" w:type="dxa"/>
          </w:tblCellMar>
        </w:tblPrEx>
        <w:trPr>
          <w:cantSplit/>
          <w:trHeight w:val="243"/>
        </w:trPr>
        <w:tc>
          <w:tcPr>
            <w:tcW w:w="10903" w:type="dxa"/>
            <w:gridSpan w:val="18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54837" w:rsidRDefault="00954837" w:rsidP="00BD63E4">
            <w:pPr>
              <w:pStyle w:val="Champ"/>
              <w:ind w:left="14"/>
              <w:rPr>
                <w:rFonts w:ascii="Arial Narrow" w:hAnsi="Arial Narrow"/>
              </w:rPr>
            </w:pPr>
          </w:p>
        </w:tc>
      </w:tr>
      <w:tr w:rsidR="00954837" w:rsidTr="00BD63E4">
        <w:tblPrEx>
          <w:tblCellMar>
            <w:left w:w="69" w:type="dxa"/>
            <w:right w:w="69" w:type="dxa"/>
          </w:tblCellMar>
        </w:tblPrEx>
        <w:trPr>
          <w:cantSplit/>
          <w:trHeight w:val="243"/>
        </w:trPr>
        <w:tc>
          <w:tcPr>
            <w:tcW w:w="10903" w:type="dxa"/>
            <w:gridSpan w:val="18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54837" w:rsidRDefault="00954837" w:rsidP="00BD63E4">
            <w:pPr>
              <w:pStyle w:val="Champ"/>
              <w:ind w:left="14"/>
              <w:rPr>
                <w:rFonts w:ascii="Arial Narrow" w:hAnsi="Arial Narrow"/>
              </w:rPr>
            </w:pPr>
          </w:p>
        </w:tc>
      </w:tr>
      <w:tr w:rsidR="00954837" w:rsidTr="00BD63E4">
        <w:tblPrEx>
          <w:tblCellMar>
            <w:left w:w="69" w:type="dxa"/>
            <w:right w:w="69" w:type="dxa"/>
          </w:tblCellMar>
        </w:tblPrEx>
        <w:trPr>
          <w:cantSplit/>
          <w:trHeight w:val="243"/>
        </w:trPr>
        <w:tc>
          <w:tcPr>
            <w:tcW w:w="10903" w:type="dxa"/>
            <w:gridSpan w:val="18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54837" w:rsidRDefault="00954837" w:rsidP="00BD63E4">
            <w:pPr>
              <w:pStyle w:val="Champ"/>
              <w:ind w:left="14"/>
              <w:rPr>
                <w:rFonts w:ascii="Arial Narrow" w:hAnsi="Arial Narrow"/>
              </w:rPr>
            </w:pPr>
          </w:p>
        </w:tc>
      </w:tr>
      <w:tr w:rsidR="00BD63E4" w:rsidTr="00BD63E4">
        <w:tblPrEx>
          <w:tblCellMar>
            <w:left w:w="69" w:type="dxa"/>
            <w:right w:w="69" w:type="dxa"/>
          </w:tblCellMar>
        </w:tblPrEx>
        <w:trPr>
          <w:cantSplit/>
          <w:trHeight w:val="230"/>
        </w:trPr>
        <w:tc>
          <w:tcPr>
            <w:tcW w:w="7655" w:type="dxa"/>
            <w:gridSpan w:val="7"/>
            <w:vMerge w:val="restart"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:rsidR="00BD63E4" w:rsidRDefault="00BD63E4">
            <w:pPr>
              <w:pStyle w:val="Champ"/>
              <w:ind w:left="648" w:hanging="288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C)</w:t>
            </w:r>
            <w:r>
              <w:rPr>
                <w:rFonts w:ascii="Arial Narrow" w:hAnsi="Arial Narrow"/>
              </w:rPr>
              <w:tab/>
              <w:t xml:space="preserve">La société entend-t-elle mener des activités dans le cadre d’un programme visant les immigrants investisseurs </w:t>
            </w:r>
            <w:r>
              <w:rPr>
                <w:rFonts w:ascii="Arial Narrow" w:hAnsi="Arial Narrow"/>
                <w:b/>
              </w:rPr>
              <w:t>autre que celui du Québec</w:t>
            </w:r>
            <w:r>
              <w:rPr>
                <w:rFonts w:ascii="Arial Narrow" w:hAnsi="Arial Narrow"/>
              </w:rPr>
              <w:t>?</w:t>
            </w:r>
          </w:p>
        </w:tc>
        <w:tc>
          <w:tcPr>
            <w:tcW w:w="284" w:type="dxa"/>
            <w:vMerge w:val="restart"/>
            <w:tcBorders>
              <w:left w:val="nil"/>
            </w:tcBorders>
            <w:shd w:val="clear" w:color="auto" w:fill="F2F2F2" w:themeFill="background1" w:themeFillShade="F2"/>
          </w:tcPr>
          <w:p w:rsidR="00BD63E4" w:rsidRDefault="00BD63E4">
            <w:pPr>
              <w:pStyle w:val="Champ"/>
              <w:ind w:left="11"/>
              <w:rPr>
                <w:rFonts w:ascii="Arial Narrow" w:hAnsi="Arial Narrow"/>
              </w:rPr>
            </w:pPr>
          </w:p>
        </w:tc>
        <w:tc>
          <w:tcPr>
            <w:tcW w:w="737" w:type="dxa"/>
            <w:tcBorders>
              <w:left w:val="nil"/>
              <w:right w:val="single" w:sz="6" w:space="0" w:color="auto"/>
            </w:tcBorders>
            <w:shd w:val="clear" w:color="auto" w:fill="F2F2F2" w:themeFill="background1" w:themeFillShade="F2"/>
          </w:tcPr>
          <w:p w:rsidR="00BD63E4" w:rsidRDefault="00BD63E4">
            <w:pPr>
              <w:pStyle w:val="Champ"/>
              <w:ind w:left="1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Oui</w:t>
            </w:r>
          </w:p>
        </w:tc>
        <w:bookmarkStart w:id="8" w:name="CaseACocher4"/>
        <w:tc>
          <w:tcPr>
            <w:tcW w:w="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3E4" w:rsidRDefault="00BD63E4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ind w:left="354" w:hanging="35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78733D">
              <w:rPr>
                <w:rFonts w:ascii="Arial Narrow" w:hAnsi="Arial Narrow"/>
              </w:rPr>
            </w:r>
            <w:r w:rsidR="0078733D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8"/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D63E4" w:rsidRDefault="00BD63E4">
            <w:pPr>
              <w:pStyle w:val="Champ"/>
              <w:ind w:left="1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Non</w:t>
            </w:r>
          </w:p>
        </w:tc>
        <w:bookmarkStart w:id="9" w:name="CaseACocher5"/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3E4" w:rsidRDefault="00BD63E4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ind w:left="354" w:hanging="35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78733D">
              <w:rPr>
                <w:rFonts w:ascii="Arial Narrow" w:hAnsi="Arial Narrow"/>
              </w:rPr>
            </w:r>
            <w:r w:rsidR="0078733D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9"/>
          </w:p>
        </w:tc>
        <w:tc>
          <w:tcPr>
            <w:tcW w:w="692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D63E4" w:rsidRDefault="00BD63E4">
            <w:pPr>
              <w:pStyle w:val="Champ"/>
              <w:ind w:left="0" w:firstLine="14"/>
              <w:jc w:val="center"/>
              <w:rPr>
                <w:rFonts w:ascii="Arial Narrow" w:hAnsi="Arial Narrow"/>
              </w:rPr>
            </w:pPr>
          </w:p>
        </w:tc>
      </w:tr>
      <w:tr w:rsidR="00BD63E4" w:rsidTr="00BD63E4">
        <w:tblPrEx>
          <w:tblCellMar>
            <w:left w:w="69" w:type="dxa"/>
            <w:right w:w="69" w:type="dxa"/>
          </w:tblCellMar>
        </w:tblPrEx>
        <w:trPr>
          <w:cantSplit/>
          <w:trHeight w:val="230"/>
        </w:trPr>
        <w:tc>
          <w:tcPr>
            <w:tcW w:w="7655" w:type="dxa"/>
            <w:gridSpan w:val="7"/>
            <w:vMerge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:rsidR="00BD63E4" w:rsidRDefault="00BD63E4">
            <w:pPr>
              <w:pStyle w:val="Champ"/>
              <w:ind w:left="640" w:hanging="283"/>
              <w:jc w:val="both"/>
              <w:rPr>
                <w:rFonts w:ascii="Arial Narrow" w:hAnsi="Arial Narrow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  <w:shd w:val="clear" w:color="auto" w:fill="F2F2F2" w:themeFill="background1" w:themeFillShade="F2"/>
          </w:tcPr>
          <w:p w:rsidR="00BD63E4" w:rsidRDefault="00BD63E4">
            <w:pPr>
              <w:pStyle w:val="Champ"/>
              <w:ind w:left="11"/>
              <w:rPr>
                <w:rFonts w:ascii="Arial Narrow" w:hAnsi="Arial Narrow"/>
              </w:rPr>
            </w:pPr>
          </w:p>
        </w:tc>
        <w:tc>
          <w:tcPr>
            <w:tcW w:w="737" w:type="dxa"/>
            <w:tcBorders>
              <w:left w:val="nil"/>
            </w:tcBorders>
            <w:shd w:val="clear" w:color="auto" w:fill="F2F2F2" w:themeFill="background1" w:themeFillShade="F2"/>
          </w:tcPr>
          <w:p w:rsidR="00BD63E4" w:rsidRDefault="00BD63E4">
            <w:pPr>
              <w:pStyle w:val="Champ"/>
              <w:ind w:left="14"/>
              <w:jc w:val="right"/>
              <w:rPr>
                <w:rFonts w:ascii="Arial Narrow" w:hAnsi="Arial Narrow"/>
              </w:rPr>
            </w:pPr>
          </w:p>
        </w:tc>
        <w:tc>
          <w:tcPr>
            <w:tcW w:w="340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BD63E4" w:rsidRDefault="00BD63E4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ind w:left="354" w:hanging="354"/>
              <w:jc w:val="center"/>
              <w:rPr>
                <w:rFonts w:ascii="Arial Narrow" w:hAnsi="Arial Narrow"/>
              </w:rPr>
            </w:pPr>
          </w:p>
        </w:tc>
        <w:tc>
          <w:tcPr>
            <w:tcW w:w="855" w:type="dxa"/>
            <w:tcBorders>
              <w:left w:val="nil"/>
            </w:tcBorders>
            <w:shd w:val="clear" w:color="auto" w:fill="F2F2F2" w:themeFill="background1" w:themeFillShade="F2"/>
          </w:tcPr>
          <w:p w:rsidR="00BD63E4" w:rsidRDefault="00BD63E4">
            <w:pPr>
              <w:pStyle w:val="Champ"/>
              <w:ind w:left="14"/>
              <w:jc w:val="right"/>
              <w:rPr>
                <w:rFonts w:ascii="Arial Narrow" w:hAnsi="Arial Narrow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BD63E4" w:rsidRDefault="00BD63E4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ind w:left="354" w:hanging="354"/>
              <w:jc w:val="center"/>
              <w:rPr>
                <w:rFonts w:ascii="Arial Narrow" w:hAnsi="Arial Narrow"/>
              </w:rPr>
            </w:pPr>
          </w:p>
        </w:tc>
        <w:tc>
          <w:tcPr>
            <w:tcW w:w="692" w:type="dxa"/>
            <w:gridSpan w:val="5"/>
            <w:tcBorders>
              <w:left w:val="nil"/>
              <w:right w:val="single" w:sz="6" w:space="0" w:color="auto"/>
            </w:tcBorders>
            <w:shd w:val="clear" w:color="auto" w:fill="F2F2F2" w:themeFill="background1" w:themeFillShade="F2"/>
          </w:tcPr>
          <w:p w:rsidR="00BD63E4" w:rsidRDefault="00BD63E4">
            <w:pPr>
              <w:pStyle w:val="Champ"/>
              <w:ind w:left="0" w:firstLine="14"/>
              <w:jc w:val="center"/>
              <w:rPr>
                <w:rFonts w:ascii="Arial Narrow" w:hAnsi="Arial Narrow"/>
              </w:rPr>
            </w:pPr>
          </w:p>
        </w:tc>
      </w:tr>
      <w:tr w:rsidR="00954837" w:rsidTr="00BD63E4">
        <w:tblPrEx>
          <w:tblCellMar>
            <w:left w:w="69" w:type="dxa"/>
            <w:right w:w="69" w:type="dxa"/>
          </w:tblCellMar>
        </w:tblPrEx>
        <w:trPr>
          <w:cantSplit/>
          <w:trHeight w:val="150"/>
        </w:trPr>
        <w:tc>
          <w:tcPr>
            <w:tcW w:w="10903" w:type="dxa"/>
            <w:gridSpan w:val="18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54837" w:rsidRDefault="00954837">
            <w:pPr>
              <w:pStyle w:val="Champ"/>
              <w:ind w:left="0"/>
              <w:rPr>
                <w:rFonts w:ascii="Arial Narrow" w:hAnsi="Arial Narrow"/>
              </w:rPr>
            </w:pPr>
          </w:p>
        </w:tc>
      </w:tr>
      <w:tr w:rsidR="00954837" w:rsidTr="00BD63E4">
        <w:tblPrEx>
          <w:tblCellMar>
            <w:left w:w="69" w:type="dxa"/>
            <w:right w:w="69" w:type="dxa"/>
          </w:tblCellMar>
        </w:tblPrEx>
        <w:trPr>
          <w:cantSplit/>
          <w:trHeight w:val="150"/>
        </w:trPr>
        <w:tc>
          <w:tcPr>
            <w:tcW w:w="10903" w:type="dxa"/>
            <w:gridSpan w:val="18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54837" w:rsidRDefault="00954837">
            <w:pPr>
              <w:pStyle w:val="Champ"/>
              <w:ind w:left="0"/>
              <w:rPr>
                <w:rFonts w:ascii="Arial Narrow" w:hAnsi="Arial Narrow"/>
              </w:rPr>
            </w:pPr>
          </w:p>
        </w:tc>
      </w:tr>
      <w:tr w:rsidR="00954837" w:rsidTr="00BD63E4">
        <w:tblPrEx>
          <w:tblCellMar>
            <w:left w:w="69" w:type="dxa"/>
            <w:right w:w="69" w:type="dxa"/>
          </w:tblCellMar>
        </w:tblPrEx>
        <w:trPr>
          <w:cantSplit/>
          <w:trHeight w:val="150"/>
        </w:trPr>
        <w:tc>
          <w:tcPr>
            <w:tcW w:w="10903" w:type="dxa"/>
            <w:gridSpan w:val="18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54837" w:rsidRDefault="00954837">
            <w:pPr>
              <w:pStyle w:val="Champ"/>
              <w:ind w:left="0"/>
              <w:rPr>
                <w:rFonts w:ascii="Arial Narrow" w:hAnsi="Arial Narrow"/>
              </w:rPr>
            </w:pPr>
          </w:p>
        </w:tc>
      </w:tr>
      <w:tr w:rsidR="00954837" w:rsidTr="00BD63E4">
        <w:tblPrEx>
          <w:tblCellMar>
            <w:left w:w="69" w:type="dxa"/>
            <w:right w:w="69" w:type="dxa"/>
          </w:tblCellMar>
        </w:tblPrEx>
        <w:trPr>
          <w:cantSplit/>
          <w:trHeight w:val="150"/>
        </w:trPr>
        <w:tc>
          <w:tcPr>
            <w:tcW w:w="10903" w:type="dxa"/>
            <w:gridSpan w:val="18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54837" w:rsidRDefault="00954837">
            <w:pPr>
              <w:pStyle w:val="Champ"/>
              <w:ind w:left="0"/>
              <w:rPr>
                <w:rFonts w:ascii="Arial Narrow" w:hAnsi="Arial Narrow"/>
              </w:rPr>
            </w:pPr>
          </w:p>
        </w:tc>
      </w:tr>
      <w:tr w:rsidR="00954837" w:rsidTr="00BD63E4">
        <w:tblPrEx>
          <w:tblCellMar>
            <w:left w:w="69" w:type="dxa"/>
            <w:right w:w="69" w:type="dxa"/>
          </w:tblCellMar>
        </w:tblPrEx>
        <w:trPr>
          <w:cantSplit/>
          <w:trHeight w:val="150"/>
        </w:trPr>
        <w:tc>
          <w:tcPr>
            <w:tcW w:w="10903" w:type="dxa"/>
            <w:gridSpan w:val="18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54837" w:rsidRDefault="00954837">
            <w:pPr>
              <w:pStyle w:val="Champ"/>
              <w:ind w:left="0"/>
              <w:rPr>
                <w:rFonts w:ascii="Arial Narrow" w:hAnsi="Arial Narrow"/>
              </w:rPr>
            </w:pPr>
          </w:p>
        </w:tc>
      </w:tr>
      <w:tr w:rsidR="00954837" w:rsidTr="00BD63E4">
        <w:trPr>
          <w:cantSplit/>
          <w:trHeight w:val="3247"/>
        </w:trPr>
        <w:tc>
          <w:tcPr>
            <w:tcW w:w="426" w:type="dxa"/>
            <w:gridSpan w:val="2"/>
            <w:tcBorders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54837" w:rsidRDefault="00954837">
            <w:pPr>
              <w:pStyle w:val="Champ"/>
              <w:ind w:left="0"/>
              <w:rPr>
                <w:rFonts w:ascii="Arial Narrow" w:hAnsi="Arial Narrow"/>
              </w:rPr>
            </w:pPr>
          </w:p>
        </w:tc>
        <w:tc>
          <w:tcPr>
            <w:tcW w:w="10080" w:type="dxa"/>
            <w:gridSpan w:val="14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954837" w:rsidRDefault="00954837">
            <w:pPr>
              <w:pStyle w:val="En-tte"/>
              <w:tabs>
                <w:tab w:val="clear" w:pos="4320"/>
                <w:tab w:val="clear" w:pos="8640"/>
              </w:tabs>
              <w:spacing w:before="480"/>
              <w:ind w:left="72"/>
              <w:jc w:val="both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b/>
                <w:u w:val="single"/>
                <w:lang w:val="fr-FR"/>
              </w:rPr>
              <w:t>Note</w:t>
            </w:r>
          </w:p>
          <w:p w:rsidR="00954837" w:rsidRDefault="00954837" w:rsidP="0078733D">
            <w:pPr>
              <w:pStyle w:val="En-tte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240"/>
              <w:ind w:left="260" w:right="230" w:hanging="186"/>
              <w:jc w:val="both"/>
              <w:rPr>
                <w:rFonts w:ascii="Arial Narrow" w:hAnsi="Arial Narrow"/>
                <w:snapToGrid w:val="0"/>
                <w:color w:val="000000"/>
                <w:lang w:val="fr-FR"/>
              </w:rPr>
            </w:pPr>
            <w:r>
              <w:rPr>
                <w:rFonts w:ascii="Arial Narrow" w:hAnsi="Arial Narrow"/>
                <w:snapToGrid w:val="0"/>
                <w:color w:val="000000"/>
                <w:lang w:val="fr-FR"/>
              </w:rPr>
              <w:t>Seules les activités menées dans le cadre du PIIQ prévues à la convention générale signée entre un intermédiaire financier agréé et Investissement Québec constituent des TFIA.</w:t>
            </w:r>
          </w:p>
          <w:p w:rsidR="00954837" w:rsidRDefault="00954837" w:rsidP="0078733D">
            <w:pPr>
              <w:pStyle w:val="En-tte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240" w:after="120"/>
              <w:ind w:left="274" w:right="230" w:hanging="200"/>
              <w:jc w:val="both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snapToGrid w:val="0"/>
                <w:color w:val="000000"/>
                <w:lang w:val="fr-FR"/>
              </w:rPr>
              <w:t xml:space="preserve">Par ailleurs, pour constituer une TFIA, tout autre service rendu à un investisseur étranger participant au PIIQ doit satisfaire aux exigences de </w:t>
            </w:r>
            <w:smartTag w:uri="urn:schemas-microsoft-com:office:smarttags" w:element="PersonName">
              <w:smartTagPr>
                <w:attr w:name="ProductID" w:val="la LOI SUR"/>
              </w:smartTagPr>
              <w:r>
                <w:rPr>
                  <w:rFonts w:ascii="Arial Narrow" w:hAnsi="Arial Narrow"/>
                  <w:snapToGrid w:val="0"/>
                  <w:color w:val="000000"/>
                  <w:lang w:val="fr-FR"/>
                </w:rPr>
                <w:t xml:space="preserve">la </w:t>
              </w:r>
              <w:r w:rsidRPr="00817258">
                <w:rPr>
                  <w:rFonts w:ascii="Arial Narrow" w:hAnsi="Arial Narrow"/>
                  <w:snapToGrid w:val="0"/>
                  <w:color w:val="000000"/>
                  <w:lang w:val="fr-FR"/>
                </w:rPr>
                <w:t>Loi sur</w:t>
              </w:r>
            </w:smartTag>
            <w:r w:rsidRPr="00817258">
              <w:rPr>
                <w:rFonts w:ascii="Arial Narrow" w:hAnsi="Arial Narrow"/>
                <w:snapToGrid w:val="0"/>
                <w:color w:val="000000"/>
                <w:lang w:val="fr-FR"/>
              </w:rPr>
              <w:t xml:space="preserve"> les centres financiers internationaux </w:t>
            </w:r>
            <w:r w:rsidR="00FF681E" w:rsidRPr="00817258">
              <w:rPr>
                <w:rFonts w:ascii="Arial Narrow" w:hAnsi="Arial Narrow"/>
                <w:snapToGrid w:val="0"/>
                <w:color w:val="000000"/>
                <w:lang w:val="fr-FR"/>
              </w:rPr>
              <w:t>(RLRQ, chapitre</w:t>
            </w:r>
            <w:r w:rsidR="00817258">
              <w:rPr>
                <w:rFonts w:ascii="Arial Narrow" w:hAnsi="Arial Narrow"/>
                <w:snapToGrid w:val="0"/>
                <w:color w:val="000000"/>
                <w:lang w:val="fr-FR"/>
              </w:rPr>
              <w:t> </w:t>
            </w:r>
            <w:r w:rsidR="00FF681E" w:rsidRPr="00817258">
              <w:rPr>
                <w:rFonts w:ascii="Arial Narrow" w:hAnsi="Arial Narrow"/>
                <w:snapToGrid w:val="0"/>
                <w:color w:val="000000"/>
                <w:lang w:val="fr-FR"/>
              </w:rPr>
              <w:t>C-8.3).</w:t>
            </w:r>
          </w:p>
        </w:tc>
        <w:tc>
          <w:tcPr>
            <w:tcW w:w="397" w:type="dxa"/>
            <w:gridSpan w:val="2"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54837" w:rsidRDefault="00954837">
            <w:pPr>
              <w:pStyle w:val="En-tte"/>
              <w:spacing w:before="480"/>
              <w:rPr>
                <w:rFonts w:ascii="Arial Narrow" w:hAnsi="Arial Narrow"/>
              </w:rPr>
            </w:pPr>
          </w:p>
        </w:tc>
      </w:tr>
    </w:tbl>
    <w:p w:rsidR="00954837" w:rsidRPr="00B92C8A" w:rsidRDefault="00817258">
      <w:pPr>
        <w:pStyle w:val="Notedebasdepage"/>
        <w:spacing w:before="120"/>
        <w:jc w:val="center"/>
        <w:rPr>
          <w:color w:val="C00000"/>
          <w:sz w:val="16"/>
        </w:rPr>
      </w:pPr>
      <w:r w:rsidRPr="00B92C8A">
        <w:rPr>
          <w:rFonts w:ascii="Arial Narrow" w:hAnsi="Arial Narrow"/>
          <w:color w:val="C00000"/>
          <w:sz w:val="16"/>
        </w:rPr>
        <w:t>Si vous manquez d’espace, joignez</w:t>
      </w:r>
      <w:r w:rsidR="00954837" w:rsidRPr="00B92C8A">
        <w:rPr>
          <w:rFonts w:ascii="Arial Narrow" w:hAnsi="Arial Narrow"/>
          <w:color w:val="C00000"/>
          <w:sz w:val="16"/>
        </w:rPr>
        <w:t xml:space="preserve"> l’information additionnelle dans un document en annexe et indiquez le numéro de la fiche</w:t>
      </w:r>
      <w:r w:rsidR="00FF681E" w:rsidRPr="00B92C8A">
        <w:rPr>
          <w:rFonts w:ascii="Arial Narrow" w:hAnsi="Arial Narrow"/>
          <w:color w:val="C00000"/>
          <w:sz w:val="16"/>
        </w:rPr>
        <w:t>-</w:t>
      </w:r>
      <w:r w:rsidR="00954837" w:rsidRPr="00B92C8A">
        <w:rPr>
          <w:rFonts w:ascii="Arial Narrow" w:hAnsi="Arial Narrow"/>
          <w:color w:val="C00000"/>
          <w:sz w:val="16"/>
        </w:rPr>
        <w:t>synthèse.</w:t>
      </w:r>
    </w:p>
    <w:p w:rsidR="00954837" w:rsidRDefault="00954837">
      <w:pPr>
        <w:pStyle w:val="En-tte"/>
        <w:tabs>
          <w:tab w:val="clear" w:pos="4320"/>
          <w:tab w:val="clear" w:pos="8640"/>
        </w:tabs>
        <w:ind w:right="-5"/>
      </w:pPr>
    </w:p>
    <w:sectPr w:rsidR="00954837" w:rsidSect="00152AA9">
      <w:footerReference w:type="default" r:id="rId8"/>
      <w:pgSz w:w="12240" w:h="15840" w:code="1"/>
      <w:pgMar w:top="851" w:right="737" w:bottom="737" w:left="737" w:header="720" w:footer="6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8A8" w:rsidRDefault="009148A8">
      <w:r>
        <w:separator/>
      </w:r>
    </w:p>
  </w:endnote>
  <w:endnote w:type="continuationSeparator" w:id="0">
    <w:p w:rsidR="009148A8" w:rsidRDefault="00914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BDA" w:rsidRPr="00152AA9" w:rsidRDefault="00570BDA">
    <w:pPr>
      <w:pStyle w:val="Pieddepage"/>
      <w:tabs>
        <w:tab w:val="clear" w:pos="9072"/>
        <w:tab w:val="right" w:pos="10773"/>
      </w:tabs>
      <w:rPr>
        <w:rFonts w:ascii="Arial Narrow" w:hAnsi="Arial Narrow"/>
        <w:sz w:val="14"/>
        <w:szCs w:val="16"/>
        <w:lang w:val="fr-CA"/>
      </w:rPr>
    </w:pPr>
    <w:r w:rsidRPr="00152AA9">
      <w:rPr>
        <w:rFonts w:ascii="Arial Narrow" w:hAnsi="Arial Narrow"/>
        <w:sz w:val="14"/>
        <w:szCs w:val="16"/>
        <w:lang w:val="fr-CA"/>
      </w:rPr>
      <w:t>T</w:t>
    </w:r>
    <w:r w:rsidR="00BD63E4" w:rsidRPr="00152AA9">
      <w:rPr>
        <w:rFonts w:ascii="Arial Narrow" w:hAnsi="Arial Narrow"/>
        <w:sz w:val="14"/>
        <w:szCs w:val="16"/>
        <w:lang w:val="fr-CA"/>
      </w:rPr>
      <w:t>FIA 7.24 Demande de c</w:t>
    </w:r>
    <w:r w:rsidRPr="00152AA9">
      <w:rPr>
        <w:rFonts w:ascii="Arial Narrow" w:hAnsi="Arial Narrow"/>
        <w:sz w:val="14"/>
        <w:szCs w:val="16"/>
        <w:lang w:val="fr-CA"/>
      </w:rPr>
      <w:t>ertificat</w:t>
    </w:r>
    <w:r w:rsidR="00BD63E4" w:rsidRPr="00152AA9">
      <w:rPr>
        <w:rFonts w:ascii="Arial Narrow" w:hAnsi="Arial Narrow"/>
        <w:sz w:val="14"/>
        <w:szCs w:val="16"/>
        <w:lang w:val="fr-CA"/>
      </w:rPr>
      <w:t xml:space="preserve"> à titre de CFI</w:t>
    </w:r>
    <w:r w:rsidRPr="00152AA9">
      <w:rPr>
        <w:rFonts w:ascii="Arial Narrow" w:hAnsi="Arial Narrow"/>
        <w:sz w:val="14"/>
        <w:szCs w:val="16"/>
        <w:lang w:val="fr-CA"/>
      </w:rPr>
      <w:t xml:space="preserve"> (</w:t>
    </w:r>
    <w:r w:rsidR="0078733D">
      <w:rPr>
        <w:rFonts w:ascii="Arial Narrow" w:hAnsi="Arial Narrow"/>
        <w:sz w:val="14"/>
        <w:szCs w:val="16"/>
        <w:lang w:val="fr-CA"/>
      </w:rPr>
      <w:t>octobre</w:t>
    </w:r>
    <w:r w:rsidR="00B92C8A" w:rsidRPr="00152AA9">
      <w:rPr>
        <w:rFonts w:ascii="Arial Narrow" w:hAnsi="Arial Narrow"/>
        <w:sz w:val="14"/>
        <w:szCs w:val="16"/>
        <w:lang w:val="fr-CA"/>
      </w:rPr>
      <w:t xml:space="preserve"> </w:t>
    </w:r>
    <w:r w:rsidR="00BD63E4" w:rsidRPr="00152AA9">
      <w:rPr>
        <w:rFonts w:ascii="Arial Narrow" w:hAnsi="Arial Narrow"/>
        <w:sz w:val="14"/>
        <w:szCs w:val="16"/>
        <w:lang w:val="fr-CA"/>
      </w:rPr>
      <w:t>2015</w:t>
    </w:r>
    <w:r w:rsidRPr="00152AA9">
      <w:rPr>
        <w:rFonts w:ascii="Arial Narrow" w:hAnsi="Arial Narrow"/>
        <w:sz w:val="14"/>
        <w:szCs w:val="16"/>
        <w:lang w:val="fr-CA"/>
      </w:rPr>
      <w:t>)</w:t>
    </w:r>
    <w:r w:rsidRPr="00152AA9">
      <w:rPr>
        <w:rFonts w:ascii="Arial Narrow" w:hAnsi="Arial Narrow"/>
        <w:sz w:val="14"/>
        <w:szCs w:val="16"/>
        <w:lang w:val="fr-CA"/>
      </w:rPr>
      <w:tab/>
    </w:r>
    <w:r w:rsidRPr="00152AA9">
      <w:rPr>
        <w:rFonts w:ascii="Arial Narrow" w:hAnsi="Arial Narrow"/>
        <w:sz w:val="14"/>
        <w:szCs w:val="16"/>
        <w:lang w:val="fr-CA"/>
      </w:rPr>
      <w:tab/>
    </w:r>
    <w:r w:rsidRPr="00152AA9">
      <w:rPr>
        <w:rStyle w:val="Numrodepage"/>
        <w:rFonts w:ascii="Arial Narrow" w:hAnsi="Arial Narrow"/>
        <w:snapToGrid w:val="0"/>
        <w:sz w:val="14"/>
        <w:szCs w:val="16"/>
        <w:lang w:eastAsia="fr-FR"/>
      </w:rPr>
      <w:fldChar w:fldCharType="begin"/>
    </w:r>
    <w:r w:rsidRPr="00152AA9">
      <w:rPr>
        <w:rStyle w:val="Numrodepage"/>
        <w:rFonts w:ascii="Arial Narrow" w:hAnsi="Arial Narrow"/>
        <w:snapToGrid w:val="0"/>
        <w:sz w:val="14"/>
        <w:szCs w:val="16"/>
        <w:lang w:eastAsia="fr-FR"/>
      </w:rPr>
      <w:instrText xml:space="preserve"> PAGE </w:instrText>
    </w:r>
    <w:r w:rsidRPr="00152AA9">
      <w:rPr>
        <w:rStyle w:val="Numrodepage"/>
        <w:rFonts w:ascii="Arial Narrow" w:hAnsi="Arial Narrow"/>
        <w:snapToGrid w:val="0"/>
        <w:sz w:val="14"/>
        <w:szCs w:val="16"/>
        <w:lang w:eastAsia="fr-FR"/>
      </w:rPr>
      <w:fldChar w:fldCharType="separate"/>
    </w:r>
    <w:r w:rsidR="0078733D">
      <w:rPr>
        <w:rStyle w:val="Numrodepage"/>
        <w:rFonts w:ascii="Arial Narrow" w:hAnsi="Arial Narrow"/>
        <w:noProof/>
        <w:snapToGrid w:val="0"/>
        <w:sz w:val="14"/>
        <w:szCs w:val="16"/>
        <w:lang w:eastAsia="fr-FR"/>
      </w:rPr>
      <w:t>1</w:t>
    </w:r>
    <w:r w:rsidRPr="00152AA9">
      <w:rPr>
        <w:rStyle w:val="Numrodepage"/>
        <w:rFonts w:ascii="Arial Narrow" w:hAnsi="Arial Narrow"/>
        <w:snapToGrid w:val="0"/>
        <w:sz w:val="14"/>
        <w:szCs w:val="16"/>
        <w:lang w:eastAsia="fr-FR"/>
      </w:rPr>
      <w:fldChar w:fldCharType="end"/>
    </w:r>
    <w:r w:rsidRPr="00152AA9">
      <w:rPr>
        <w:rStyle w:val="Numrodepage"/>
        <w:rFonts w:ascii="Arial Narrow" w:hAnsi="Arial Narrow"/>
        <w:snapToGrid w:val="0"/>
        <w:sz w:val="14"/>
        <w:szCs w:val="16"/>
        <w:lang w:eastAsia="fr-FR"/>
      </w:rPr>
      <w:t xml:space="preserve"> de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8A8" w:rsidRDefault="009148A8">
      <w:r>
        <w:separator/>
      </w:r>
    </w:p>
  </w:footnote>
  <w:footnote w:type="continuationSeparator" w:id="0">
    <w:p w:rsidR="009148A8" w:rsidRDefault="00914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B6ABE"/>
    <w:multiLevelType w:val="singleLevel"/>
    <w:tmpl w:val="0C0C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>
    <w:nsid w:val="43DF79D8"/>
    <w:multiLevelType w:val="singleLevel"/>
    <w:tmpl w:val="53E26F70"/>
    <w:lvl w:ilvl="0">
      <w:start w:val="3"/>
      <w:numFmt w:val="upperLetter"/>
      <w:lvlText w:val="%1)"/>
      <w:lvlJc w:val="left"/>
      <w:pPr>
        <w:tabs>
          <w:tab w:val="num" w:pos="716"/>
        </w:tabs>
        <w:ind w:left="71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4Y7/dJM9eP6HlAlSu2Rq7f8CeQ=" w:salt="M3YTriPAWbavtbqhcoGH+Q==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6F"/>
    <w:rsid w:val="00152AA9"/>
    <w:rsid w:val="00174498"/>
    <w:rsid w:val="001C7E1F"/>
    <w:rsid w:val="00266F97"/>
    <w:rsid w:val="00332D4A"/>
    <w:rsid w:val="004D0EC6"/>
    <w:rsid w:val="00570BDA"/>
    <w:rsid w:val="005C45BC"/>
    <w:rsid w:val="005E4873"/>
    <w:rsid w:val="006173C3"/>
    <w:rsid w:val="00664E79"/>
    <w:rsid w:val="006972D8"/>
    <w:rsid w:val="00741238"/>
    <w:rsid w:val="00760F97"/>
    <w:rsid w:val="0078733D"/>
    <w:rsid w:val="00817258"/>
    <w:rsid w:val="009148A8"/>
    <w:rsid w:val="00954837"/>
    <w:rsid w:val="0096206F"/>
    <w:rsid w:val="00AC4379"/>
    <w:rsid w:val="00B92C8A"/>
    <w:rsid w:val="00BD63E4"/>
    <w:rsid w:val="00D10B40"/>
    <w:rsid w:val="00E85829"/>
    <w:rsid w:val="00EA274E"/>
    <w:rsid w:val="00FE0CF9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320"/>
        <w:tab w:val="right" w:pos="8640"/>
      </w:tabs>
    </w:pPr>
  </w:style>
  <w:style w:type="paragraph" w:customStyle="1" w:styleId="Champ">
    <w:name w:val="Champ"/>
    <w:basedOn w:val="En-tte"/>
    <w:pPr>
      <w:tabs>
        <w:tab w:val="clear" w:pos="4320"/>
        <w:tab w:val="clear" w:pos="8640"/>
      </w:tabs>
      <w:ind w:left="200"/>
    </w:pPr>
    <w:rPr>
      <w:rFonts w:ascii="Arial" w:hAnsi="Arial"/>
    </w:rPr>
  </w:style>
  <w:style w:type="paragraph" w:styleId="Notedebasdepage">
    <w:name w:val="footnote text"/>
    <w:basedOn w:val="Normal"/>
    <w:semiHidden/>
    <w:rPr>
      <w:lang w:val="fr-FR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lang w:val="fr-FR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rsid w:val="00BD63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320"/>
        <w:tab w:val="right" w:pos="8640"/>
      </w:tabs>
    </w:pPr>
  </w:style>
  <w:style w:type="paragraph" w:customStyle="1" w:styleId="Champ">
    <w:name w:val="Champ"/>
    <w:basedOn w:val="En-tte"/>
    <w:pPr>
      <w:tabs>
        <w:tab w:val="clear" w:pos="4320"/>
        <w:tab w:val="clear" w:pos="8640"/>
      </w:tabs>
      <w:ind w:left="200"/>
    </w:pPr>
    <w:rPr>
      <w:rFonts w:ascii="Arial" w:hAnsi="Arial"/>
    </w:rPr>
  </w:style>
  <w:style w:type="paragraph" w:styleId="Notedebasdepage">
    <w:name w:val="footnote text"/>
    <w:basedOn w:val="Normal"/>
    <w:semiHidden/>
    <w:rPr>
      <w:lang w:val="fr-FR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lang w:val="fr-FR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rsid w:val="00BD6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 – FICHE SYNTHÈSE TFIA 7</vt:lpstr>
    </vt:vector>
  </TitlesOfParts>
  <Company>Ministère des Finances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 – FICHE SYNTHÈSE TFIA 7</dc:title>
  <dc:creator>Chantal Kingsbury</dc:creator>
  <cp:lastModifiedBy>Woo, Yoonmi</cp:lastModifiedBy>
  <cp:revision>8</cp:revision>
  <cp:lastPrinted>2015-08-14T18:17:00Z</cp:lastPrinted>
  <dcterms:created xsi:type="dcterms:W3CDTF">2015-05-20T18:32:00Z</dcterms:created>
  <dcterms:modified xsi:type="dcterms:W3CDTF">2015-10-01T15:34:00Z</dcterms:modified>
</cp:coreProperties>
</file>